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18C1" w14:textId="1CE301D1" w:rsidR="00204ECA" w:rsidRPr="008068A7" w:rsidRDefault="00CF0747" w:rsidP="00BD3684">
      <w:pPr>
        <w:jc w:val="center"/>
        <w:rPr>
          <w:b/>
          <w:bCs/>
          <w:sz w:val="24"/>
          <w:szCs w:val="24"/>
        </w:rPr>
      </w:pPr>
      <w:r w:rsidRPr="008068A7">
        <w:rPr>
          <w:b/>
          <w:bCs/>
          <w:sz w:val="24"/>
          <w:szCs w:val="24"/>
        </w:rPr>
        <w:t xml:space="preserve">Список </w:t>
      </w:r>
      <w:r w:rsidR="004E2305" w:rsidRPr="008068A7">
        <w:rPr>
          <w:b/>
          <w:bCs/>
          <w:sz w:val="24"/>
          <w:szCs w:val="24"/>
        </w:rPr>
        <w:t>статей</w:t>
      </w:r>
      <w:r w:rsidRPr="008068A7">
        <w:rPr>
          <w:b/>
          <w:bCs/>
          <w:sz w:val="24"/>
          <w:szCs w:val="24"/>
        </w:rPr>
        <w:t xml:space="preserve"> </w:t>
      </w:r>
      <w:r w:rsidR="00204ECA" w:rsidRPr="008068A7">
        <w:rPr>
          <w:b/>
          <w:bCs/>
          <w:sz w:val="24"/>
          <w:szCs w:val="24"/>
        </w:rPr>
        <w:t xml:space="preserve">в международных журналах </w:t>
      </w:r>
    </w:p>
    <w:p w14:paraId="245CE510" w14:textId="4AB9A702" w:rsidR="00204ECA" w:rsidRPr="008068A7" w:rsidRDefault="00C249B9" w:rsidP="00BD3684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Асылбековой Айжан Асылбековны</w:t>
      </w:r>
    </w:p>
    <w:p w14:paraId="0FC63C5C" w14:textId="43063C9C" w:rsidR="008A3882" w:rsidRPr="009C2990" w:rsidRDefault="008A3882" w:rsidP="00BD3684">
      <w:pPr>
        <w:rPr>
          <w:b/>
          <w:bCs/>
          <w:sz w:val="24"/>
          <w:szCs w:val="24"/>
        </w:rPr>
      </w:pPr>
    </w:p>
    <w:p w14:paraId="02489EB5" w14:textId="53C7FCB5" w:rsidR="008A3882" w:rsidRPr="00B12D49" w:rsidRDefault="008A3882" w:rsidP="00BD3684">
      <w:pPr>
        <w:rPr>
          <w:sz w:val="24"/>
          <w:szCs w:val="24"/>
        </w:rPr>
      </w:pPr>
      <w:r w:rsidRPr="00B12D49">
        <w:rPr>
          <w:sz w:val="24"/>
          <w:szCs w:val="24"/>
        </w:rPr>
        <w:t>Идентификаторы</w:t>
      </w:r>
      <w:r w:rsidR="00FC379D" w:rsidRPr="00B12D49">
        <w:rPr>
          <w:sz w:val="24"/>
          <w:szCs w:val="24"/>
        </w:rPr>
        <w:t xml:space="preserve"> автора</w:t>
      </w:r>
      <w:r w:rsidRPr="00B12D49">
        <w:rPr>
          <w:sz w:val="24"/>
          <w:szCs w:val="24"/>
        </w:rPr>
        <w:t>:</w:t>
      </w:r>
    </w:p>
    <w:p w14:paraId="3395F783" w14:textId="6ACCA7CB" w:rsidR="00EF3C1A" w:rsidRPr="007A167C" w:rsidRDefault="00EF3C1A" w:rsidP="00EF3C1A">
      <w:pPr>
        <w:shd w:val="clear" w:color="auto" w:fill="FFFFFF"/>
        <w:rPr>
          <w:color w:val="000000"/>
          <w:spacing w:val="2"/>
          <w:sz w:val="24"/>
          <w:szCs w:val="24"/>
          <w:lang w:eastAsia="en-US"/>
        </w:rPr>
      </w:pPr>
      <w:r w:rsidRPr="00EF3C1A">
        <w:rPr>
          <w:color w:val="000000"/>
          <w:spacing w:val="2"/>
          <w:sz w:val="24"/>
          <w:szCs w:val="24"/>
          <w:lang w:val="en-US" w:eastAsia="en-US"/>
        </w:rPr>
        <w:t>Scopus</w:t>
      </w:r>
      <w:r w:rsidRPr="007A167C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EF3C1A">
        <w:rPr>
          <w:color w:val="000000"/>
          <w:spacing w:val="2"/>
          <w:sz w:val="24"/>
          <w:szCs w:val="24"/>
          <w:lang w:val="en-US" w:eastAsia="en-US"/>
        </w:rPr>
        <w:t>Author</w:t>
      </w:r>
      <w:r w:rsidRPr="007A167C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EF3C1A">
        <w:rPr>
          <w:color w:val="000000"/>
          <w:spacing w:val="2"/>
          <w:sz w:val="24"/>
          <w:szCs w:val="24"/>
          <w:lang w:val="en-US" w:eastAsia="en-US"/>
        </w:rPr>
        <w:t>ID</w:t>
      </w:r>
      <w:r w:rsidRPr="007A167C">
        <w:rPr>
          <w:color w:val="000000"/>
          <w:spacing w:val="2"/>
          <w:sz w:val="24"/>
          <w:szCs w:val="24"/>
          <w:lang w:eastAsia="en-US"/>
        </w:rPr>
        <w:t>:</w:t>
      </w:r>
      <w:r w:rsidRPr="007A167C">
        <w:rPr>
          <w:sz w:val="24"/>
          <w:szCs w:val="24"/>
        </w:rPr>
        <w:t xml:space="preserve"> </w:t>
      </w:r>
      <w:r w:rsidR="00C249B9" w:rsidRPr="007A167C">
        <w:rPr>
          <w:sz w:val="24"/>
          <w:szCs w:val="24"/>
        </w:rPr>
        <w:t>56584674300</w:t>
      </w:r>
    </w:p>
    <w:p w14:paraId="1B452A38" w14:textId="714095A1" w:rsidR="00EF3C1A" w:rsidRPr="00C249B9" w:rsidRDefault="00EF3C1A" w:rsidP="00EF3C1A">
      <w:pPr>
        <w:shd w:val="clear" w:color="auto" w:fill="FFFFFF"/>
        <w:textAlignment w:val="baseline"/>
        <w:rPr>
          <w:spacing w:val="2"/>
          <w:sz w:val="24"/>
          <w:szCs w:val="24"/>
          <w:lang w:val="kk-KZ" w:eastAsia="en-US"/>
        </w:rPr>
      </w:pPr>
      <w:r w:rsidRPr="00EF3C1A">
        <w:rPr>
          <w:color w:val="000000"/>
          <w:spacing w:val="2"/>
          <w:sz w:val="24"/>
          <w:szCs w:val="24"/>
          <w:lang w:val="en-US" w:eastAsia="en-US"/>
        </w:rPr>
        <w:t xml:space="preserve">Web of Science Researcher ID: </w:t>
      </w:r>
      <w:r w:rsidR="00C249B9" w:rsidRPr="00C249B9">
        <w:rPr>
          <w:sz w:val="24"/>
          <w:szCs w:val="24"/>
          <w:lang w:val="kk-KZ"/>
        </w:rPr>
        <w:t>O-1108-2014</w:t>
      </w:r>
    </w:p>
    <w:p w14:paraId="477192C1" w14:textId="6D0C3FDF" w:rsidR="00CF0747" w:rsidRPr="009C2990" w:rsidRDefault="00EF3C1A" w:rsidP="00B12D49">
      <w:pPr>
        <w:spacing w:after="120"/>
        <w:rPr>
          <w:sz w:val="24"/>
          <w:szCs w:val="24"/>
          <w:lang w:val="kk-KZ"/>
        </w:rPr>
      </w:pPr>
      <w:r w:rsidRPr="00EF3C1A">
        <w:rPr>
          <w:spacing w:val="2"/>
          <w:sz w:val="24"/>
          <w:szCs w:val="24"/>
          <w:lang w:val="en-US" w:eastAsia="en-US"/>
        </w:rPr>
        <w:t>ORCID</w:t>
      </w:r>
      <w:r w:rsidRPr="00EF3C1A">
        <w:rPr>
          <w:spacing w:val="2"/>
          <w:sz w:val="24"/>
          <w:szCs w:val="24"/>
          <w:lang w:eastAsia="en-US"/>
        </w:rPr>
        <w:t>:</w:t>
      </w:r>
      <w:r w:rsidRPr="00EF3C1A">
        <w:rPr>
          <w:sz w:val="24"/>
          <w:szCs w:val="24"/>
        </w:rPr>
        <w:t xml:space="preserve"> </w:t>
      </w:r>
      <w:r w:rsidR="00C249B9" w:rsidRPr="00C249B9">
        <w:t xml:space="preserve">0000-0002-8609-3855  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16"/>
        <w:gridCol w:w="851"/>
        <w:gridCol w:w="2410"/>
        <w:gridCol w:w="1275"/>
        <w:gridCol w:w="1418"/>
        <w:gridCol w:w="1276"/>
        <w:gridCol w:w="1984"/>
        <w:gridCol w:w="1134"/>
      </w:tblGrid>
      <w:tr w:rsidR="005330EF" w:rsidRPr="00B12D49" w14:paraId="59FBA9D3" w14:textId="77777777" w:rsidTr="00EB051B">
        <w:trPr>
          <w:trHeight w:val="2208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7B579B2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№ п/п</w:t>
            </w: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280A640D" w14:textId="77777777" w:rsidR="00F24A67" w:rsidRPr="00B12D49" w:rsidRDefault="00F24A67" w:rsidP="005E0856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AD1E04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59654A61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Наименование журнала,</w:t>
            </w:r>
          </w:p>
          <w:p w14:paraId="1DE35DA8" w14:textId="77777777" w:rsidR="00F24A67" w:rsidRPr="00B12D49" w:rsidRDefault="00F24A67" w:rsidP="00E824EB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 xml:space="preserve">год, номера статьи, тома, выпуска и страниц, </w:t>
            </w:r>
            <w:r w:rsidRPr="00B12D49">
              <w:rPr>
                <w:sz w:val="22"/>
                <w:szCs w:val="22"/>
                <w:lang w:val="en-US"/>
              </w:rPr>
              <w:t>DOI</w:t>
            </w:r>
            <w:r w:rsidRPr="00B12D49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68CB785" w14:textId="5B687E1E" w:rsidR="00F24A67" w:rsidRPr="00525C1F" w:rsidRDefault="00F24A67" w:rsidP="005330EF">
            <w:pPr>
              <w:jc w:val="center"/>
              <w:rPr>
                <w:sz w:val="22"/>
                <w:szCs w:val="22"/>
              </w:rPr>
            </w:pPr>
            <w:proofErr w:type="spellStart"/>
            <w:r w:rsidRPr="00B12D49">
              <w:rPr>
                <w:sz w:val="22"/>
                <w:szCs w:val="22"/>
              </w:rPr>
              <w:t>Импакт</w:t>
            </w:r>
            <w:proofErr w:type="spellEnd"/>
            <w:r w:rsidRPr="00B12D49">
              <w:rPr>
                <w:sz w:val="22"/>
                <w:szCs w:val="22"/>
              </w:rPr>
              <w:t>-фактор журнала и область науки</w:t>
            </w:r>
            <w:r w:rsidRPr="00B12D49">
              <w:rPr>
                <w:sz w:val="22"/>
                <w:szCs w:val="22"/>
                <w:lang w:val="kk-KZ"/>
              </w:rPr>
              <w:t xml:space="preserve"> </w:t>
            </w:r>
            <w:r w:rsidRPr="00B12D49">
              <w:rPr>
                <w:sz w:val="22"/>
                <w:szCs w:val="22"/>
              </w:rPr>
              <w:t xml:space="preserve">по </w:t>
            </w:r>
            <w:r w:rsidR="00525C1F">
              <w:rPr>
                <w:sz w:val="22"/>
                <w:szCs w:val="22"/>
              </w:rPr>
              <w:t xml:space="preserve">данным </w:t>
            </w:r>
            <w:r w:rsidRPr="00B12D49">
              <w:rPr>
                <w:sz w:val="22"/>
                <w:szCs w:val="22"/>
                <w:lang w:val="en-US"/>
              </w:rPr>
              <w:t>Journal</w:t>
            </w:r>
            <w:r w:rsidRPr="00B12D49">
              <w:rPr>
                <w:sz w:val="22"/>
                <w:szCs w:val="22"/>
              </w:rPr>
              <w:t xml:space="preserve"> </w:t>
            </w:r>
            <w:r w:rsidRPr="00B12D49">
              <w:rPr>
                <w:sz w:val="22"/>
                <w:szCs w:val="22"/>
                <w:lang w:val="en-US"/>
              </w:rPr>
              <w:t>Citation</w:t>
            </w:r>
            <w:r w:rsidRPr="00B12D49">
              <w:rPr>
                <w:sz w:val="22"/>
                <w:szCs w:val="22"/>
              </w:rPr>
              <w:t xml:space="preserve"> </w:t>
            </w:r>
            <w:r w:rsidRPr="00B12D49">
              <w:rPr>
                <w:sz w:val="22"/>
                <w:szCs w:val="22"/>
                <w:lang w:val="en-US"/>
              </w:rPr>
              <w:t>Reports</w:t>
            </w:r>
            <w:r w:rsidR="00525C1F">
              <w:rPr>
                <w:sz w:val="22"/>
                <w:szCs w:val="22"/>
              </w:rPr>
              <w:t xml:space="preserve"> </w:t>
            </w:r>
            <w:r w:rsidR="00525C1F" w:rsidRPr="00525C1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F6939B7" w14:textId="50971236" w:rsidR="00F24A67" w:rsidRPr="00B12D49" w:rsidRDefault="00F24A67" w:rsidP="00B12D49">
            <w:pPr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  <w:lang w:val="kk-KZ"/>
              </w:rPr>
              <w:t xml:space="preserve">Индекс </w:t>
            </w:r>
            <w:r w:rsidR="00525C1F">
              <w:rPr>
                <w:sz w:val="22"/>
                <w:szCs w:val="22"/>
                <w:lang w:val="kk-KZ"/>
              </w:rPr>
              <w:t>в</w:t>
            </w:r>
            <w:r w:rsidRPr="00B12D49">
              <w:rPr>
                <w:sz w:val="22"/>
                <w:szCs w:val="22"/>
                <w:lang w:val="kk-KZ"/>
              </w:rPr>
              <w:t xml:space="preserve"> базе данных Web of Science Core Collection (Веб оф Сайенс Кор Коллекшн)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D7F780" w14:textId="05A792C3" w:rsidR="00F24A67" w:rsidRPr="005330EF" w:rsidRDefault="005330EF" w:rsidP="00EB051B">
            <w:pPr>
              <w:jc w:val="center"/>
              <w:rPr>
                <w:sz w:val="22"/>
                <w:szCs w:val="22"/>
              </w:rPr>
            </w:pPr>
            <w:proofErr w:type="spellStart"/>
            <w:r w:rsidRPr="005330EF">
              <w:rPr>
                <w:sz w:val="22"/>
                <w:szCs w:val="22"/>
              </w:rPr>
              <w:t>CiteScore</w:t>
            </w:r>
            <w:proofErr w:type="spellEnd"/>
            <w:r w:rsidRPr="005330EF">
              <w:rPr>
                <w:sz w:val="22"/>
                <w:szCs w:val="22"/>
              </w:rPr>
              <w:t xml:space="preserve"> журнала, </w:t>
            </w:r>
            <w:proofErr w:type="spellStart"/>
            <w:r w:rsidRPr="005330EF">
              <w:rPr>
                <w:sz w:val="22"/>
                <w:szCs w:val="22"/>
              </w:rPr>
              <w:t>процентиль</w:t>
            </w:r>
            <w:proofErr w:type="spellEnd"/>
            <w:r w:rsidRPr="005330EF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5330EF">
              <w:rPr>
                <w:sz w:val="22"/>
                <w:szCs w:val="22"/>
              </w:rPr>
              <w:t>Scopus</w:t>
            </w:r>
            <w:proofErr w:type="spellEnd"/>
            <w:r w:rsidR="00525C1F">
              <w:rPr>
                <w:sz w:val="22"/>
                <w:szCs w:val="22"/>
              </w:rPr>
              <w:t xml:space="preserve"> </w:t>
            </w:r>
            <w:r w:rsidR="00525C1F" w:rsidRPr="00525C1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23EB110" w14:textId="77777777" w:rsidR="00F24A67" w:rsidRPr="00B12D49" w:rsidRDefault="00F24A67" w:rsidP="004945D3">
            <w:pPr>
              <w:jc w:val="center"/>
              <w:rPr>
                <w:sz w:val="22"/>
                <w:szCs w:val="22"/>
              </w:rPr>
            </w:pPr>
            <w:r w:rsidRPr="00B12D49">
              <w:rPr>
                <w:sz w:val="22"/>
                <w:szCs w:val="22"/>
              </w:rPr>
              <w:t>ФИО авторов</w:t>
            </w:r>
          </w:p>
          <w:p w14:paraId="3A1B51D5" w14:textId="77777777" w:rsidR="00F24A67" w:rsidRPr="00B12D49" w:rsidRDefault="00F24A67" w:rsidP="00E824EB">
            <w:pPr>
              <w:ind w:right="-109"/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</w:rPr>
              <w:t>работ (подчеркнуть ФИО соискателя)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1F39DD" w14:textId="77777777" w:rsidR="00F24A67" w:rsidRPr="00B12D49" w:rsidRDefault="00F24A67" w:rsidP="00EB051B">
            <w:pPr>
              <w:jc w:val="center"/>
              <w:rPr>
                <w:sz w:val="22"/>
                <w:szCs w:val="22"/>
                <w:lang w:val="kk-KZ"/>
              </w:rPr>
            </w:pPr>
            <w:r w:rsidRPr="00B12D49">
              <w:rPr>
                <w:sz w:val="22"/>
                <w:szCs w:val="22"/>
              </w:rPr>
              <w:t>Роль соискателя (соавтор, первый автор или автор для корреспонденции)</w:t>
            </w:r>
          </w:p>
        </w:tc>
      </w:tr>
      <w:tr w:rsidR="005330EF" w:rsidRPr="00B12D49" w14:paraId="175B5DC3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B49137B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double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5D7D12E6" w14:textId="77777777" w:rsidR="00A16A1F" w:rsidRPr="00B12D49" w:rsidRDefault="00A16A1F" w:rsidP="00D61FAC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4AEAC2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F1CC8DA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Style w:val="text-bold"/>
                <w:rFonts w:ascii="Times New Roman" w:hAnsi="Times New Roman" w:cs="Times New Roman"/>
                <w:sz w:val="22"/>
                <w:szCs w:val="22"/>
                <w:u w:val="double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E522BC2" w14:textId="77777777" w:rsidR="00A16A1F" w:rsidRPr="00B12D49" w:rsidRDefault="00A16A1F" w:rsidP="005330E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65A624" w14:textId="77777777" w:rsidR="00A16A1F" w:rsidRPr="00B12D49" w:rsidRDefault="00A16A1F" w:rsidP="00B12D49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3A385E0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53B133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C1CEAA" w14:textId="77777777" w:rsidR="00A16A1F" w:rsidRPr="00B12D49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</w:tr>
      <w:tr w:rsidR="005E0856" w:rsidRPr="00013DE3" w14:paraId="36476720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6792B8D1" w14:textId="77777777" w:rsidR="005E0856" w:rsidRPr="00013DE3" w:rsidRDefault="005E0856" w:rsidP="005E08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02C9165A" w14:textId="23A927C2" w:rsidR="005E0856" w:rsidRPr="00013DE3" w:rsidRDefault="008C1E06" w:rsidP="005E0856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C1E06">
              <w:rPr>
                <w:color w:val="000000"/>
                <w:sz w:val="22"/>
                <w:szCs w:val="22"/>
                <w:lang w:val="en-US"/>
              </w:rPr>
              <w:t xml:space="preserve">Synoptic conditions of dust storms genesis in western </w:t>
            </w:r>
            <w:proofErr w:type="spellStart"/>
            <w:r w:rsidRPr="008C1E06">
              <w:rPr>
                <w:color w:val="000000"/>
                <w:sz w:val="22"/>
                <w:szCs w:val="22"/>
                <w:lang w:val="en-US"/>
              </w:rPr>
              <w:t>kazakhstan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76B27CD" w14:textId="1E8D7BDE" w:rsidR="005E0856" w:rsidRPr="00013DE3" w:rsidRDefault="005E0856" w:rsidP="005E0856">
            <w:pPr>
              <w:jc w:val="center"/>
              <w:rPr>
                <w:sz w:val="22"/>
                <w:szCs w:val="22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64E2CAA6" w14:textId="59D0DA0F" w:rsidR="005E0856" w:rsidRPr="00013DE3" w:rsidRDefault="008C1E06" w:rsidP="00E52560">
            <w:pPr>
              <w:jc w:val="both"/>
              <w:rPr>
                <w:sz w:val="22"/>
                <w:szCs w:val="22"/>
                <w:lang w:val="en-US"/>
              </w:rPr>
            </w:pPr>
            <w:r w:rsidRPr="008C1E06">
              <w:rPr>
                <w:rStyle w:val="text-bold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Oxidation Communications, 2015, 38(2), </w:t>
            </w:r>
            <w:proofErr w:type="spellStart"/>
            <w:r w:rsidRPr="008C1E06">
              <w:rPr>
                <w:rStyle w:val="text-bold"/>
                <w:color w:val="2E2E2E"/>
                <w:sz w:val="24"/>
                <w:szCs w:val="24"/>
                <w:shd w:val="clear" w:color="auto" w:fill="FFFFFF"/>
                <w:lang w:val="en-US"/>
              </w:rPr>
              <w:t>стр</w:t>
            </w:r>
            <w:proofErr w:type="spellEnd"/>
            <w:r w:rsidRPr="008C1E06">
              <w:rPr>
                <w:rStyle w:val="text-bold"/>
                <w:color w:val="2E2E2E"/>
                <w:sz w:val="24"/>
                <w:szCs w:val="24"/>
                <w:shd w:val="clear" w:color="auto" w:fill="FFFFFF"/>
                <w:lang w:val="en-US"/>
              </w:rPr>
              <w:t>. 869–879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C39F58E" w14:textId="77777777" w:rsidR="005E0856" w:rsidRDefault="008C1E06" w:rsidP="004C1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1,1</w:t>
            </w:r>
          </w:p>
          <w:p w14:paraId="6B8537B7" w14:textId="5289F971" w:rsidR="008C1E06" w:rsidRPr="008C1E06" w:rsidRDefault="008C1E06" w:rsidP="004C1B8F">
            <w:pPr>
              <w:jc w:val="center"/>
              <w:rPr>
                <w:sz w:val="22"/>
                <w:szCs w:val="22"/>
                <w:lang w:val="en-US"/>
              </w:rPr>
            </w:pPr>
            <w:r w:rsidRPr="008C1E06">
              <w:rPr>
                <w:sz w:val="22"/>
                <w:szCs w:val="22"/>
                <w:lang w:val="en-US"/>
              </w:rPr>
              <w:t>General Chemistry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C936B1" w14:textId="5AAA235F" w:rsidR="00E824EB" w:rsidRPr="00E824EB" w:rsidRDefault="00E824EB" w:rsidP="00E824EB">
            <w:pPr>
              <w:rPr>
                <w:sz w:val="22"/>
                <w:szCs w:val="22"/>
                <w:highlight w:val="yellow"/>
                <w:lang w:val="kk-KZ"/>
              </w:rPr>
            </w:pPr>
          </w:p>
          <w:p w14:paraId="70B75985" w14:textId="30859747" w:rsidR="00E824EB" w:rsidRPr="008C1E06" w:rsidRDefault="00DE74CF" w:rsidP="00013DE3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hyperlink r:id="rId8" w:history="1">
              <w:r w:rsidR="008C1E06" w:rsidRPr="008C1E06">
                <w:rPr>
                  <w:rStyle w:val="ad"/>
                  <w:lang w:val="kk-KZ"/>
                </w:rPr>
                <w:t>https://www.scopus.com/sourceid/26426</w:t>
              </w:r>
            </w:hyperlink>
            <w:r w:rsidR="008C1E06" w:rsidRPr="008C1E06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89BF74" w14:textId="7D040BBF" w:rsidR="00013DE3" w:rsidRPr="00013DE3" w:rsidRDefault="00975B97" w:rsidP="00013D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36</w:t>
            </w:r>
            <w:r w:rsidR="00013DE3" w:rsidRPr="00013DE3">
              <w:rPr>
                <w:sz w:val="22"/>
                <w:szCs w:val="22"/>
                <w:lang w:val="en-US"/>
              </w:rPr>
              <w:t>%</w:t>
            </w:r>
          </w:p>
          <w:p w14:paraId="44F22ED7" w14:textId="5EFB99BA" w:rsidR="005E0856" w:rsidRPr="00013DE3" w:rsidRDefault="00975B97" w:rsidP="00013DE3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>General</w:t>
            </w:r>
            <w:proofErr w:type="spellEnd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>Chemistry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9FBBAC2" w14:textId="7E1BAC21" w:rsidR="005E0856" w:rsidRPr="00975B97" w:rsidRDefault="00975B97" w:rsidP="005E0856">
            <w:pPr>
              <w:rPr>
                <w:color w:val="000000"/>
                <w:sz w:val="22"/>
                <w:szCs w:val="22"/>
                <w:lang w:val="kk-KZ"/>
              </w:rPr>
            </w:pPr>
            <w:r w:rsidRPr="00975B97">
              <w:rPr>
                <w:color w:val="000000"/>
                <w:sz w:val="22"/>
                <w:szCs w:val="22"/>
                <w:lang w:val="kk-KZ"/>
              </w:rPr>
              <w:t>Bultekov, N.U., Salnikov, V.G., Turulina, G., Assylbekova, A.A.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9387758" w14:textId="0318FC9C" w:rsidR="005E0856" w:rsidRPr="00013DE3" w:rsidRDefault="004C1B8F" w:rsidP="005E0856">
            <w:pPr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  <w:tr w:rsidR="00E52560" w:rsidRPr="00013DE3" w14:paraId="188F57B4" w14:textId="77777777" w:rsidTr="00975B97">
        <w:trPr>
          <w:trHeight w:val="1226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03EA7B" w14:textId="368E2679" w:rsidR="00E52560" w:rsidRPr="00013DE3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3C471360" w14:textId="25CABEF5" w:rsidR="00E52560" w:rsidRPr="00013DE3" w:rsidRDefault="007A167C" w:rsidP="00E52560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7A167C">
              <w:rPr>
                <w:color w:val="000000"/>
                <w:sz w:val="22"/>
                <w:szCs w:val="22"/>
                <w:lang w:val="en-US"/>
              </w:rPr>
              <w:t xml:space="preserve">Monitoring of the abrasion processes (By the example of </w:t>
            </w:r>
            <w:proofErr w:type="spellStart"/>
            <w:r w:rsidRPr="007A167C">
              <w:rPr>
                <w:color w:val="000000"/>
                <w:sz w:val="22"/>
                <w:szCs w:val="22"/>
                <w:lang w:val="en-US"/>
              </w:rPr>
              <w:t>Alakol</w:t>
            </w:r>
            <w:proofErr w:type="spellEnd"/>
            <w:r w:rsidRPr="007A167C">
              <w:rPr>
                <w:color w:val="000000"/>
                <w:sz w:val="22"/>
                <w:szCs w:val="22"/>
                <w:lang w:val="en-US"/>
              </w:rPr>
              <w:t xml:space="preserve"> lake, republic of Kazakhstan)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BF278A" w14:textId="4D0F57C4" w:rsidR="00E52560" w:rsidRPr="00013DE3" w:rsidRDefault="00E52560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95C8E8E" w14:textId="4DF5F963" w:rsidR="00E52560" w:rsidRPr="00975B97" w:rsidRDefault="00975B97" w:rsidP="00E52560">
            <w:pPr>
              <w:jc w:val="both"/>
              <w:rPr>
                <w:sz w:val="22"/>
                <w:szCs w:val="22"/>
                <w:lang w:val="en-US"/>
              </w:rPr>
            </w:pPr>
            <w:r w:rsidRPr="00975B97">
              <w:rPr>
                <w:color w:val="000000"/>
                <w:sz w:val="24"/>
                <w:szCs w:val="24"/>
                <w:lang w:val="en-US"/>
              </w:rPr>
              <w:t>International Journal of Environmental and Science Education, 2016, 11(11), pp. 4164–4174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ED5CAFB" w14:textId="15FC47A3" w:rsidR="00E52560" w:rsidRPr="00013DE3" w:rsidRDefault="00E52560" w:rsidP="00975B97">
            <w:pPr>
              <w:jc w:val="center"/>
              <w:rPr>
                <w:sz w:val="22"/>
                <w:szCs w:val="22"/>
                <w:lang w:val="kk-KZ"/>
              </w:rPr>
            </w:pPr>
            <w:r w:rsidRPr="00013DE3">
              <w:rPr>
                <w:sz w:val="22"/>
                <w:szCs w:val="22"/>
                <w:lang w:val="kk-KZ"/>
              </w:rPr>
              <w:t>Не объ</w:t>
            </w:r>
            <w:r>
              <w:rPr>
                <w:sz w:val="22"/>
                <w:szCs w:val="22"/>
                <w:lang w:val="kk-KZ"/>
              </w:rPr>
              <w:t>я</w:t>
            </w:r>
            <w:r w:rsidRPr="00013DE3">
              <w:rPr>
                <w:sz w:val="22"/>
                <w:szCs w:val="22"/>
                <w:lang w:val="kk-KZ"/>
              </w:rPr>
              <w:t>влен, есть за 20</w:t>
            </w:r>
            <w:r w:rsidR="00975B97">
              <w:rPr>
                <w:sz w:val="22"/>
                <w:szCs w:val="22"/>
                <w:lang w:val="kk-KZ"/>
              </w:rPr>
              <w:t>16</w:t>
            </w:r>
            <w:r w:rsidRPr="00013DE3">
              <w:rPr>
                <w:sz w:val="22"/>
                <w:szCs w:val="22"/>
                <w:lang w:val="kk-KZ"/>
              </w:rPr>
              <w:t xml:space="preserve">г </w:t>
            </w:r>
            <w:r w:rsidRPr="00013DE3">
              <w:rPr>
                <w:smallCaps/>
                <w:color w:val="000000"/>
                <w:spacing w:val="4"/>
                <w:sz w:val="22"/>
                <w:szCs w:val="22"/>
                <w:shd w:val="clear" w:color="auto" w:fill="FFFFFF"/>
              </w:rPr>
              <w:t>PHYSICS, APPLIED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AD8E085" w14:textId="3BC34860" w:rsidR="00E52560" w:rsidRPr="00975B97" w:rsidRDefault="00DE74CF" w:rsidP="00E824EB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hyperlink r:id="rId9" w:history="1">
              <w:r w:rsidR="00CB18B5" w:rsidRPr="00B30DA2">
                <w:rPr>
                  <w:rStyle w:val="ad"/>
                  <w:lang w:val="kk-KZ"/>
                </w:rPr>
                <w:t>https://www.scopus.com/sourceid/17700155408</w:t>
              </w:r>
            </w:hyperlink>
            <w:r w:rsidR="00CB18B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E1ABB02" w14:textId="6D3CDB8A" w:rsidR="00E52560" w:rsidRPr="00013DE3" w:rsidRDefault="00975B97" w:rsidP="00E525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39</w:t>
            </w:r>
            <w:r w:rsidR="00E52560" w:rsidRPr="00013DE3">
              <w:rPr>
                <w:sz w:val="22"/>
                <w:szCs w:val="22"/>
                <w:lang w:val="en-US"/>
              </w:rPr>
              <w:t>%</w:t>
            </w:r>
          </w:p>
          <w:p w14:paraId="0D29FFFF" w14:textId="47EE9C2D" w:rsidR="00E52560" w:rsidRPr="00013DE3" w:rsidRDefault="00975B97" w:rsidP="00E52560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>Environmental</w:t>
            </w:r>
            <w:proofErr w:type="spellEnd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F4E9D86" w14:textId="1DC39F84" w:rsidR="00E52560" w:rsidRPr="00013DE3" w:rsidRDefault="007A167C" w:rsidP="007A167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A167C">
              <w:rPr>
                <w:color w:val="000000"/>
                <w:sz w:val="22"/>
                <w:szCs w:val="22"/>
                <w:lang w:val="en-US"/>
              </w:rPr>
              <w:t>Abitbayeva</w:t>
            </w:r>
            <w:proofErr w:type="spellEnd"/>
            <w:r w:rsidRPr="007A167C">
              <w:rPr>
                <w:color w:val="000000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7A167C">
              <w:rPr>
                <w:color w:val="000000"/>
                <w:sz w:val="22"/>
                <w:szCs w:val="22"/>
                <w:lang w:val="en-US"/>
              </w:rPr>
              <w:t>Valeyev</w:t>
            </w:r>
            <w:proofErr w:type="spellEnd"/>
            <w:r w:rsidRPr="007A167C">
              <w:rPr>
                <w:color w:val="000000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7A167C">
              <w:rPr>
                <w:color w:val="000000"/>
                <w:sz w:val="22"/>
                <w:szCs w:val="22"/>
                <w:lang w:val="en-US"/>
              </w:rPr>
              <w:t>Yegemberdiyeva</w:t>
            </w:r>
            <w:proofErr w:type="spellEnd"/>
            <w:r w:rsidRPr="007A167C">
              <w:rPr>
                <w:color w:val="000000"/>
                <w:sz w:val="22"/>
                <w:szCs w:val="22"/>
                <w:lang w:val="en-US"/>
              </w:rPr>
              <w:t xml:space="preserve">, K., </w:t>
            </w:r>
            <w:proofErr w:type="spellStart"/>
            <w:r w:rsidRPr="007A167C">
              <w:rPr>
                <w:color w:val="000000"/>
                <w:sz w:val="22"/>
                <w:szCs w:val="22"/>
                <w:lang w:val="en-US"/>
              </w:rPr>
              <w:t>Ryskeldieva</w:t>
            </w:r>
            <w:proofErr w:type="spellEnd"/>
            <w:r w:rsidRPr="007A167C">
              <w:rPr>
                <w:color w:val="000000"/>
                <w:sz w:val="22"/>
                <w:szCs w:val="22"/>
                <w:lang w:val="en-US"/>
              </w:rPr>
              <w:t>, A.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5FDE6E3" w14:textId="318D88BE" w:rsidR="00E52560" w:rsidRPr="00013DE3" w:rsidRDefault="007A167C" w:rsidP="00E52560">
            <w:pPr>
              <w:rPr>
                <w:sz w:val="22"/>
                <w:szCs w:val="22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  <w:tr w:rsidR="00E52560" w:rsidRPr="00013DE3" w14:paraId="0ED2AED0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82ABB14" w14:textId="77777777" w:rsidR="00E52560" w:rsidRPr="00013DE3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3A57A57D" w14:textId="3AF6E9AE" w:rsidR="00E52560" w:rsidRPr="00013DE3" w:rsidRDefault="00975B97" w:rsidP="00975B97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75B97">
              <w:rPr>
                <w:sz w:val="22"/>
                <w:szCs w:val="22"/>
                <w:shd w:val="clear" w:color="auto" w:fill="FFFFFF"/>
                <w:lang w:val="en-US"/>
              </w:rPr>
              <w:t xml:space="preserve">Evaluation of the erosive action of runoff flow on agro-landscape with light Darkly-Brown soil of the north slope of Ile </w:t>
            </w:r>
            <w:proofErr w:type="spellStart"/>
            <w:r w:rsidRPr="00975B97">
              <w:rPr>
                <w:sz w:val="22"/>
                <w:szCs w:val="22"/>
                <w:shd w:val="clear" w:color="auto" w:fill="FFFFFF"/>
                <w:lang w:val="en-US"/>
              </w:rPr>
              <w:t>Alatau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F74813A" w14:textId="21BFBC4E" w:rsidR="00E52560" w:rsidRPr="00013DE3" w:rsidRDefault="00E52560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438E7F96" w14:textId="142F0D81" w:rsidR="00E52560" w:rsidRPr="00013DE3" w:rsidRDefault="00975B97" w:rsidP="00E52560">
            <w:pPr>
              <w:jc w:val="both"/>
              <w:rPr>
                <w:sz w:val="22"/>
                <w:szCs w:val="22"/>
                <w:lang w:val="en-US"/>
              </w:rPr>
            </w:pPr>
            <w:r w:rsidRPr="00975B97">
              <w:rPr>
                <w:sz w:val="22"/>
                <w:szCs w:val="22"/>
                <w:lang w:val="en-US"/>
              </w:rPr>
              <w:t>Information (Japan), 2016, 19(6A), pp. 1667–1678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D17F559" w14:textId="099B2262" w:rsidR="00975B97" w:rsidRDefault="00975B97" w:rsidP="00E5256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0,3</w:t>
            </w:r>
          </w:p>
          <w:p w14:paraId="4CC17E73" w14:textId="6F146949" w:rsidR="00E52560" w:rsidRPr="00013DE3" w:rsidRDefault="00975B97" w:rsidP="00E52560">
            <w:pPr>
              <w:jc w:val="center"/>
              <w:rPr>
                <w:sz w:val="22"/>
                <w:szCs w:val="22"/>
                <w:lang w:val="kk-KZ"/>
              </w:rPr>
            </w:pPr>
            <w:r w:rsidRPr="00975B97">
              <w:rPr>
                <w:sz w:val="22"/>
                <w:szCs w:val="22"/>
                <w:lang w:val="kk-KZ"/>
              </w:rPr>
              <w:t>Information Systems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61CDD44" w14:textId="32E0A1F3" w:rsidR="00E52560" w:rsidRPr="008068A7" w:rsidRDefault="00DE74CF" w:rsidP="00E52560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hyperlink r:id="rId10" w:history="1">
              <w:r w:rsidR="00E824EB" w:rsidRPr="00930140">
                <w:rPr>
                  <w:rStyle w:val="ad"/>
                  <w:sz w:val="22"/>
                  <w:szCs w:val="22"/>
                  <w:lang w:val="kk-KZ"/>
                </w:rPr>
                <w:t>https://www.webofscience.com/wos/woscc/full-record/WOS:000659662900001</w:t>
              </w:r>
            </w:hyperlink>
            <w:r w:rsidR="00E824EB">
              <w:rPr>
                <w:sz w:val="22"/>
                <w:szCs w:val="22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A1D8ED2" w14:textId="60800EF2" w:rsidR="00E52560" w:rsidRPr="00013DE3" w:rsidRDefault="00975B97" w:rsidP="00E525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52560" w:rsidRPr="00013DE3">
              <w:rPr>
                <w:sz w:val="22"/>
                <w:szCs w:val="22"/>
                <w:lang w:val="en-US"/>
              </w:rPr>
              <w:t>%</w:t>
            </w:r>
          </w:p>
          <w:p w14:paraId="0C614B3B" w14:textId="63CD81BE" w:rsidR="00E52560" w:rsidRPr="00013DE3" w:rsidRDefault="00975B97" w:rsidP="00E52560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>Information</w:t>
            </w:r>
            <w:proofErr w:type="spellEnd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5B97">
              <w:rPr>
                <w:color w:val="323232"/>
                <w:sz w:val="22"/>
                <w:szCs w:val="22"/>
                <w:shd w:val="clear" w:color="auto" w:fill="FFFFFF"/>
              </w:rPr>
              <w:t>Systems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8FBB87" w14:textId="3A4B8C71" w:rsidR="00E52560" w:rsidRPr="00013DE3" w:rsidRDefault="00975B97" w:rsidP="00E5256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75B97">
              <w:rPr>
                <w:color w:val="000000"/>
                <w:sz w:val="22"/>
                <w:szCs w:val="22"/>
                <w:lang w:val="en-US"/>
              </w:rPr>
              <w:t>Kakimzhanov</w:t>
            </w:r>
            <w:proofErr w:type="spellEnd"/>
            <w:r w:rsidRPr="00975B97">
              <w:rPr>
                <w:color w:val="000000"/>
                <w:sz w:val="22"/>
                <w:szCs w:val="22"/>
                <w:lang w:val="en-US"/>
              </w:rPr>
              <w:t xml:space="preserve">, Y., </w:t>
            </w:r>
            <w:proofErr w:type="spellStart"/>
            <w:r w:rsidRPr="00975B97">
              <w:rPr>
                <w:color w:val="000000"/>
                <w:sz w:val="22"/>
                <w:szCs w:val="22"/>
                <w:lang w:val="en-US"/>
              </w:rPr>
              <w:t>Assylbekova</w:t>
            </w:r>
            <w:proofErr w:type="spellEnd"/>
            <w:r w:rsidRPr="00975B97">
              <w:rPr>
                <w:color w:val="000000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975B97">
              <w:rPr>
                <w:color w:val="000000"/>
                <w:sz w:val="22"/>
                <w:szCs w:val="22"/>
                <w:lang w:val="en-US"/>
              </w:rPr>
              <w:t>Mamytov</w:t>
            </w:r>
            <w:proofErr w:type="spellEnd"/>
            <w:r w:rsidRPr="00975B97">
              <w:rPr>
                <w:color w:val="000000"/>
                <w:sz w:val="22"/>
                <w:szCs w:val="22"/>
                <w:lang w:val="en-US"/>
              </w:rPr>
              <w:t>, Z.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419DA26" w14:textId="6DE7A024" w:rsidR="00E52560" w:rsidRPr="00013DE3" w:rsidRDefault="00E52560" w:rsidP="00E52560">
            <w:pPr>
              <w:rPr>
                <w:sz w:val="22"/>
                <w:szCs w:val="22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  <w:tr w:rsidR="00E52560" w:rsidRPr="00CB18B5" w14:paraId="16415634" w14:textId="5C9AA7BE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58AB6306" w14:textId="77777777" w:rsidR="00E52560" w:rsidRPr="00013DE3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4202C82D" w14:textId="0E6FAFAB" w:rsidR="00E52560" w:rsidRPr="00013DE3" w:rsidRDefault="00CB18B5" w:rsidP="00E525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B18B5">
              <w:rPr>
                <w:color w:val="000000"/>
                <w:sz w:val="22"/>
                <w:szCs w:val="22"/>
                <w:lang w:val="en-US"/>
              </w:rPr>
              <w:t xml:space="preserve">Underground mosques of </w:t>
            </w:r>
            <w:proofErr w:type="spellStart"/>
            <w:r w:rsidR="005013FC" w:rsidRPr="00CB18B5">
              <w:rPr>
                <w:color w:val="000000"/>
                <w:sz w:val="22"/>
                <w:szCs w:val="22"/>
                <w:lang w:val="en-US"/>
              </w:rPr>
              <w:t>Mangystau</w:t>
            </w:r>
            <w:proofErr w:type="spellEnd"/>
            <w:r w:rsidR="005013FC" w:rsidRPr="00CB18B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18B5">
              <w:rPr>
                <w:color w:val="000000"/>
                <w:sz w:val="22"/>
                <w:szCs w:val="22"/>
                <w:lang w:val="en-US"/>
              </w:rPr>
              <w:t>as the objects of religious tourism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C64EDE" w14:textId="139AB72B" w:rsidR="00E52560" w:rsidRPr="00013DE3" w:rsidRDefault="00CB18B5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75CCA9C2" w14:textId="6C00F8A9" w:rsidR="00E52560" w:rsidRPr="00CB18B5" w:rsidRDefault="00CB18B5" w:rsidP="00E525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B18B5">
              <w:rPr>
                <w:color w:val="000000"/>
                <w:sz w:val="22"/>
                <w:szCs w:val="22"/>
                <w:lang w:val="en-US"/>
              </w:rPr>
              <w:t>Geojournal</w:t>
            </w:r>
            <w:proofErr w:type="spellEnd"/>
            <w:r w:rsidRPr="00CB18B5">
              <w:rPr>
                <w:color w:val="000000"/>
                <w:sz w:val="22"/>
                <w:szCs w:val="22"/>
                <w:lang w:val="en-US"/>
              </w:rPr>
              <w:t xml:space="preserve"> of Tourism and </w:t>
            </w:r>
            <w:proofErr w:type="spellStart"/>
            <w:r w:rsidRPr="00CB18B5">
              <w:rPr>
                <w:color w:val="000000"/>
                <w:sz w:val="22"/>
                <w:szCs w:val="22"/>
                <w:lang w:val="en-US"/>
              </w:rPr>
              <w:t>Geosites</w:t>
            </w:r>
            <w:proofErr w:type="spellEnd"/>
            <w:r w:rsidRPr="00CB18B5">
              <w:rPr>
                <w:color w:val="000000"/>
                <w:sz w:val="22"/>
                <w:szCs w:val="22"/>
                <w:lang w:val="en-US"/>
              </w:rPr>
              <w:t>, 2021, 34(1), pp. 33–41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548E1DE" w14:textId="26EA6160" w:rsidR="00E52560" w:rsidRPr="00CB18B5" w:rsidRDefault="00CB18B5" w:rsidP="00E5256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3,0</w:t>
            </w:r>
          </w:p>
          <w:p w14:paraId="65352418" w14:textId="4E1930F7" w:rsidR="00E52560" w:rsidRPr="00013DE3" w:rsidRDefault="00CB18B5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CB18B5">
              <w:rPr>
                <w:sz w:val="22"/>
                <w:szCs w:val="22"/>
                <w:lang w:val="en-US"/>
              </w:rPr>
              <w:t>Earth and Planetary Sciences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2D2E566" w14:textId="16B98EB1" w:rsidR="00E52560" w:rsidRPr="00E824EB" w:rsidRDefault="00DE74CF" w:rsidP="00E824EB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hyperlink r:id="rId11" w:history="1">
              <w:r w:rsidR="00CB18B5" w:rsidRPr="00B30DA2">
                <w:rPr>
                  <w:rStyle w:val="ad"/>
                  <w:sz w:val="22"/>
                  <w:szCs w:val="22"/>
                  <w:lang w:val="kk-KZ"/>
                </w:rPr>
                <w:t>https://www.scopus.com/sourceid/21100286463?origin=resultslist</w:t>
              </w:r>
            </w:hyperlink>
            <w:r w:rsidR="00CB18B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7435CB5" w14:textId="77777777" w:rsidR="00E52560" w:rsidRDefault="00CB18B5" w:rsidP="00CB18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55</w:t>
            </w:r>
            <w:r w:rsidR="00E52560" w:rsidRPr="00013DE3">
              <w:rPr>
                <w:sz w:val="22"/>
                <w:szCs w:val="22"/>
                <w:lang w:val="en-US"/>
              </w:rPr>
              <w:t xml:space="preserve">% </w:t>
            </w:r>
          </w:p>
          <w:p w14:paraId="6456E449" w14:textId="22FD8355" w:rsidR="00CB18B5" w:rsidRPr="00CB18B5" w:rsidRDefault="00CB18B5" w:rsidP="00CB18B5">
            <w:pPr>
              <w:jc w:val="center"/>
              <w:rPr>
                <w:sz w:val="22"/>
                <w:szCs w:val="22"/>
                <w:lang w:val="en-US"/>
              </w:rPr>
            </w:pPr>
            <w:r w:rsidRPr="00CB18B5">
              <w:rPr>
                <w:sz w:val="22"/>
                <w:szCs w:val="22"/>
                <w:lang w:val="en-US"/>
              </w:rPr>
              <w:t>Earth and Planetary Sciences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44D4866" w14:textId="592FC2D8" w:rsidR="00E52560" w:rsidRPr="00CB18B5" w:rsidRDefault="00CB18B5" w:rsidP="00CB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B18B5">
              <w:rPr>
                <w:sz w:val="22"/>
                <w:szCs w:val="22"/>
                <w:lang w:val="en-US"/>
              </w:rPr>
              <w:t>Koshim</w:t>
            </w:r>
            <w:proofErr w:type="spellEnd"/>
            <w:r w:rsidRPr="00CB18B5">
              <w:rPr>
                <w:sz w:val="22"/>
                <w:szCs w:val="22"/>
                <w:lang w:val="en-US"/>
              </w:rPr>
              <w:t xml:space="preserve">, A.G., </w:t>
            </w:r>
            <w:proofErr w:type="spellStart"/>
            <w:r w:rsidRPr="00CB18B5">
              <w:rPr>
                <w:sz w:val="22"/>
                <w:szCs w:val="22"/>
                <w:lang w:val="en-US"/>
              </w:rPr>
              <w:t>Sergeyeva</w:t>
            </w:r>
            <w:proofErr w:type="spellEnd"/>
            <w:r w:rsidRPr="00CB18B5">
              <w:rPr>
                <w:sz w:val="22"/>
                <w:szCs w:val="22"/>
                <w:lang w:val="en-US"/>
              </w:rPr>
              <w:t xml:space="preserve">, A.M., </w:t>
            </w:r>
            <w:proofErr w:type="spellStart"/>
            <w:r w:rsidRPr="00CB18B5">
              <w:rPr>
                <w:sz w:val="22"/>
                <w:szCs w:val="22"/>
                <w:lang w:val="en-US"/>
              </w:rPr>
              <w:t>Sa</w:t>
            </w:r>
            <w:r>
              <w:rPr>
                <w:sz w:val="22"/>
                <w:szCs w:val="22"/>
                <w:lang w:val="en-US"/>
              </w:rPr>
              <w:t>parov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K.T., </w:t>
            </w:r>
            <w:proofErr w:type="spellStart"/>
            <w:r>
              <w:rPr>
                <w:sz w:val="22"/>
                <w:szCs w:val="22"/>
                <w:lang w:val="en-US"/>
              </w:rPr>
              <w:t>Berdibayeva</w:t>
            </w:r>
            <w:proofErr w:type="spellEnd"/>
            <w:r>
              <w:rPr>
                <w:sz w:val="22"/>
                <w:szCs w:val="22"/>
                <w:lang w:val="en-US"/>
              </w:rPr>
              <w:t>, S.K.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4220428" w14:textId="0415BD76" w:rsidR="00E52560" w:rsidRPr="00CB18B5" w:rsidRDefault="00CB18B5" w:rsidP="00E52560">
            <w:pPr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  <w:tr w:rsidR="00E52560" w:rsidRPr="00CB18B5" w14:paraId="23AF5320" w14:textId="18064E19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2F273F1B" w14:textId="77777777" w:rsidR="00E52560" w:rsidRPr="00B12D49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0FACB41F" w14:textId="0CD6A271" w:rsidR="00E52560" w:rsidRPr="00B12D49" w:rsidRDefault="00CB18B5" w:rsidP="00E525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B18B5">
              <w:rPr>
                <w:color w:val="000000"/>
                <w:sz w:val="22"/>
                <w:szCs w:val="22"/>
                <w:lang w:val="en-US"/>
              </w:rPr>
              <w:t xml:space="preserve">Geomorphological risks and assessment of ecological-geomorphological situations of mining regions of arid zone of </w:t>
            </w:r>
            <w:proofErr w:type="spellStart"/>
            <w:r w:rsidRPr="00CB18B5">
              <w:rPr>
                <w:color w:val="000000"/>
                <w:sz w:val="22"/>
                <w:szCs w:val="22"/>
                <w:lang w:val="en-US"/>
              </w:rPr>
              <w:t>kazakhstan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F86BD69" w14:textId="3F297B3C" w:rsidR="00E52560" w:rsidRPr="00CB18B5" w:rsidRDefault="00CB18B5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1F1D4F2C" w14:textId="23436A93" w:rsidR="00E52560" w:rsidRPr="00CB18B5" w:rsidRDefault="00CB18B5" w:rsidP="00E5256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B18B5">
              <w:rPr>
                <w:color w:val="000000"/>
                <w:sz w:val="22"/>
                <w:szCs w:val="22"/>
                <w:lang w:val="en-US"/>
              </w:rPr>
              <w:t>Geodesy and Cartography (Vilnius), 2021, 47(3), pp. 139–146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79DF954" w14:textId="40133B55" w:rsidR="00CB18B5" w:rsidRPr="00CB18B5" w:rsidRDefault="00CB18B5" w:rsidP="00E5256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1,6</w:t>
            </w:r>
          </w:p>
          <w:p w14:paraId="50BB44FD" w14:textId="7B3F549D" w:rsidR="00E52560" w:rsidRPr="00B12D49" w:rsidRDefault="00CB18B5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CB18B5">
              <w:rPr>
                <w:sz w:val="22"/>
                <w:szCs w:val="22"/>
                <w:lang w:val="en-US"/>
              </w:rPr>
              <w:t>Earth and Planetary Sciences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40E2656" w14:textId="2ADA3006" w:rsidR="00E52560" w:rsidRPr="00E824EB" w:rsidRDefault="00DE74CF" w:rsidP="00E824EB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hyperlink r:id="rId12" w:history="1">
              <w:r w:rsidR="00CB18B5" w:rsidRPr="00B30DA2">
                <w:rPr>
                  <w:rStyle w:val="ad"/>
                  <w:sz w:val="22"/>
                  <w:szCs w:val="22"/>
                  <w:lang w:val="kk-KZ"/>
                </w:rPr>
                <w:t>https://www.scopus.com/sourceid/28610?origin=resultslist</w:t>
              </w:r>
            </w:hyperlink>
            <w:r w:rsidR="00CB18B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7B9C3C5" w14:textId="1FF0932B" w:rsidR="00CB18B5" w:rsidRPr="00CB18B5" w:rsidRDefault="00CB18B5" w:rsidP="00EB051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43</w:t>
            </w:r>
            <w:r w:rsidRPr="00013DE3">
              <w:rPr>
                <w:sz w:val="22"/>
                <w:szCs w:val="22"/>
                <w:lang w:val="en-US"/>
              </w:rPr>
              <w:t>%</w:t>
            </w:r>
          </w:p>
          <w:p w14:paraId="0772C823" w14:textId="0F4F7EA2" w:rsidR="00E52560" w:rsidRPr="00CB18B5" w:rsidRDefault="00CB18B5" w:rsidP="00EB051B">
            <w:pPr>
              <w:jc w:val="center"/>
              <w:rPr>
                <w:sz w:val="22"/>
                <w:szCs w:val="22"/>
                <w:lang w:val="en-US"/>
              </w:rPr>
            </w:pPr>
            <w:r w:rsidRPr="00CB18B5">
              <w:rPr>
                <w:sz w:val="22"/>
                <w:szCs w:val="22"/>
                <w:lang w:val="en-US"/>
              </w:rPr>
              <w:t>General Earth and Planetary Sciences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AA4A9B5" w14:textId="549C14DF" w:rsidR="00E52560" w:rsidRPr="00CB18B5" w:rsidRDefault="00CB18B5" w:rsidP="00CB18B5">
            <w:pPr>
              <w:rPr>
                <w:sz w:val="22"/>
                <w:szCs w:val="22"/>
                <w:lang w:val="en-US"/>
              </w:rPr>
            </w:pPr>
            <w:proofErr w:type="spellStart"/>
            <w:r w:rsidRPr="00CB18B5">
              <w:rPr>
                <w:sz w:val="22"/>
                <w:szCs w:val="22"/>
                <w:lang w:val="en-US"/>
              </w:rPr>
              <w:t>Bexeitova</w:t>
            </w:r>
            <w:proofErr w:type="spellEnd"/>
            <w:r w:rsidRPr="00CB18B5">
              <w:rPr>
                <w:sz w:val="22"/>
                <w:szCs w:val="22"/>
                <w:lang w:val="en-US"/>
              </w:rPr>
              <w:t xml:space="preserve">, R., </w:t>
            </w:r>
            <w:proofErr w:type="spellStart"/>
            <w:r w:rsidRPr="00CB18B5">
              <w:rPr>
                <w:sz w:val="22"/>
                <w:szCs w:val="22"/>
                <w:lang w:val="en-US"/>
              </w:rPr>
              <w:t>Taukebayev</w:t>
            </w:r>
            <w:proofErr w:type="spellEnd"/>
            <w:r w:rsidRPr="00CB18B5">
              <w:rPr>
                <w:sz w:val="22"/>
                <w:szCs w:val="22"/>
                <w:lang w:val="en-US"/>
              </w:rPr>
              <w:t xml:space="preserve">, O., </w:t>
            </w:r>
            <w:proofErr w:type="spellStart"/>
            <w:r w:rsidRPr="00CB18B5">
              <w:rPr>
                <w:sz w:val="22"/>
                <w:szCs w:val="22"/>
                <w:lang w:val="en-US"/>
              </w:rPr>
              <w:t>Koshim</w:t>
            </w:r>
            <w:proofErr w:type="spellEnd"/>
            <w:r w:rsidRPr="00CB18B5">
              <w:rPr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CB18B5">
              <w:rPr>
                <w:sz w:val="22"/>
                <w:szCs w:val="22"/>
                <w:lang w:val="en-US"/>
              </w:rPr>
              <w:t>Veselova</w:t>
            </w:r>
            <w:proofErr w:type="spellEnd"/>
            <w:r w:rsidRPr="00CB18B5">
              <w:rPr>
                <w:sz w:val="22"/>
                <w:szCs w:val="22"/>
                <w:lang w:val="en-US"/>
              </w:rPr>
              <w:t xml:space="preserve">, L.,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4EEC736" w14:textId="487B9D1D" w:rsidR="00E52560" w:rsidRPr="00CB18B5" w:rsidRDefault="00CB18B5" w:rsidP="00E52560">
            <w:pPr>
              <w:rPr>
                <w:sz w:val="22"/>
                <w:szCs w:val="22"/>
                <w:lang w:val="en-US"/>
              </w:rPr>
            </w:pPr>
            <w:r w:rsidRPr="00013DE3">
              <w:rPr>
                <w:sz w:val="22"/>
                <w:szCs w:val="22"/>
              </w:rPr>
              <w:t>соавтор</w:t>
            </w:r>
          </w:p>
        </w:tc>
      </w:tr>
    </w:tbl>
    <w:p w14:paraId="0A00C63C" w14:textId="2C8CE486" w:rsidR="00200C39" w:rsidRPr="009A7567" w:rsidRDefault="00340967" w:rsidP="005013FC">
      <w:pPr>
        <w:rPr>
          <w:color w:val="000000"/>
          <w:sz w:val="24"/>
          <w:szCs w:val="24"/>
          <w:lang w:val="en-US"/>
        </w:rPr>
        <w:sectPr w:rsidR="00200C39" w:rsidRPr="009A7567" w:rsidSect="00200C39">
          <w:footerReference w:type="default" r:id="rId13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  <w:r w:rsidRPr="00CB18B5">
        <w:rPr>
          <w:lang w:val="en-US"/>
        </w:rPr>
        <w:br w:type="page"/>
      </w:r>
    </w:p>
    <w:p w14:paraId="2E8863F6" w14:textId="77777777" w:rsidR="00ED728F" w:rsidRPr="00ED728F" w:rsidRDefault="00ED728F" w:rsidP="00ED728F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lastRenderedPageBreak/>
        <w:t>КАЗАХСКИЙ НАЦИОНАЛЬНЫЙ УНИВЕРСИТЕТ ИМЕНИ АЛЬ-ФАРАБИ</w:t>
      </w:r>
    </w:p>
    <w:p w14:paraId="416FAE35" w14:textId="427A7322" w:rsidR="00ED728F" w:rsidRPr="00ED728F" w:rsidRDefault="00AE494B" w:rsidP="00ED728F">
      <w:pPr>
        <w:ind w:left="-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Асылбековой Айжан Асылбековны</w:t>
      </w:r>
    </w:p>
    <w:p w14:paraId="5614C756" w14:textId="327A30B7" w:rsidR="009C2990" w:rsidRDefault="00ED728F" w:rsidP="00ED728F">
      <w:pPr>
        <w:ind w:left="-709"/>
        <w:jc w:val="center"/>
        <w:rPr>
          <w:b/>
          <w:sz w:val="24"/>
          <w:szCs w:val="24"/>
          <w:lang w:val="kk-KZ"/>
        </w:rPr>
      </w:pPr>
      <w:r w:rsidRPr="00ED728F">
        <w:rPr>
          <w:b/>
          <w:sz w:val="24"/>
          <w:szCs w:val="24"/>
          <w:lang w:val="kk-KZ"/>
        </w:rPr>
        <w:t>список научных трудов</w:t>
      </w:r>
    </w:p>
    <w:p w14:paraId="14ABA025" w14:textId="77777777" w:rsidR="00ED728F" w:rsidRDefault="00ED728F" w:rsidP="00ED728F">
      <w:pPr>
        <w:ind w:left="-709"/>
        <w:jc w:val="center"/>
        <w:rPr>
          <w:b/>
          <w:sz w:val="24"/>
          <w:szCs w:val="24"/>
          <w:lang w:val="kk-KZ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62"/>
        <w:gridCol w:w="2760"/>
        <w:gridCol w:w="2385"/>
      </w:tblGrid>
      <w:tr w:rsidR="00ED728F" w:rsidRPr="00AF1E28" w14:paraId="2B3DE049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A0D" w14:textId="77777777" w:rsidR="00ED728F" w:rsidRPr="00AF1E28" w:rsidRDefault="00ED728F" w:rsidP="00D11D60">
            <w:pPr>
              <w:jc w:val="center"/>
              <w:rPr>
                <w:b/>
                <w:bCs/>
                <w:sz w:val="22"/>
                <w:szCs w:val="22"/>
              </w:rPr>
            </w:pPr>
            <w:r w:rsidRPr="00AF1E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6BC" w14:textId="77777777" w:rsidR="00ED728F" w:rsidRPr="00AF1E28" w:rsidRDefault="00ED728F" w:rsidP="0057509C">
            <w:pPr>
              <w:pStyle w:val="af3"/>
              <w:tabs>
                <w:tab w:val="left" w:pos="900"/>
              </w:tabs>
              <w:ind w:left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F1E28">
              <w:rPr>
                <w:b/>
                <w:bCs/>
                <w:sz w:val="22"/>
                <w:szCs w:val="22"/>
                <w:lang w:eastAsia="ru-RU"/>
              </w:rPr>
              <w:t>Название трудов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2B5" w14:textId="77777777" w:rsidR="00ED728F" w:rsidRPr="00AF1E28" w:rsidRDefault="00ED728F" w:rsidP="00D11D60">
            <w:pPr>
              <w:rPr>
                <w:b/>
                <w:bCs/>
                <w:sz w:val="22"/>
                <w:szCs w:val="22"/>
              </w:rPr>
            </w:pPr>
            <w:r w:rsidRPr="00AF1E28">
              <w:rPr>
                <w:b/>
                <w:bCs/>
                <w:sz w:val="22"/>
                <w:szCs w:val="22"/>
              </w:rPr>
              <w:t>Наименование из-</w:t>
            </w:r>
            <w:proofErr w:type="spellStart"/>
            <w:r w:rsidRPr="00AF1E28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AF1E28">
              <w:rPr>
                <w:b/>
                <w:bCs/>
                <w:sz w:val="22"/>
                <w:szCs w:val="22"/>
              </w:rPr>
              <w:t>, журнала (№, год)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663" w14:textId="77777777" w:rsidR="00ED728F" w:rsidRPr="00AF1E28" w:rsidRDefault="00ED728F" w:rsidP="00D11D60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F1E28">
              <w:rPr>
                <w:b/>
                <w:bCs/>
                <w:sz w:val="22"/>
                <w:szCs w:val="22"/>
                <w:lang w:val="kk-KZ"/>
              </w:rPr>
              <w:t>Фамилия и имя авторов работы</w:t>
            </w:r>
          </w:p>
        </w:tc>
      </w:tr>
      <w:tr w:rsidR="00ED728F" w:rsidRPr="00F64693" w14:paraId="4CA2DBAE" w14:textId="77777777" w:rsidTr="00BF7E31">
        <w:trPr>
          <w:trHeight w:val="1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2CB" w14:textId="15F85632" w:rsidR="00ED728F" w:rsidRPr="00F64693" w:rsidRDefault="00ED728F" w:rsidP="00AF1E28">
            <w:pPr>
              <w:jc w:val="center"/>
              <w:rPr>
                <w:b/>
                <w:bCs/>
                <w:sz w:val="22"/>
                <w:szCs w:val="22"/>
              </w:rPr>
            </w:pPr>
            <w:r w:rsidRPr="00F646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EF" w14:textId="3293D43E" w:rsidR="00ED728F" w:rsidRPr="00F64693" w:rsidRDefault="00ED728F" w:rsidP="00AF1E28">
            <w:pPr>
              <w:pStyle w:val="af3"/>
              <w:tabs>
                <w:tab w:val="left" w:pos="900"/>
              </w:tabs>
              <w:ind w:left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469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856" w14:textId="05C92A24" w:rsidR="00ED728F" w:rsidRPr="00F64693" w:rsidRDefault="00ED728F" w:rsidP="00AF1E28">
            <w:pPr>
              <w:jc w:val="center"/>
              <w:rPr>
                <w:b/>
                <w:bCs/>
                <w:sz w:val="22"/>
                <w:szCs w:val="22"/>
              </w:rPr>
            </w:pPr>
            <w:r w:rsidRPr="00F646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0C" w14:textId="02F42563" w:rsidR="00ED728F" w:rsidRPr="00F64693" w:rsidRDefault="00ED728F" w:rsidP="00AF1E2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F64693"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</w:tr>
      <w:tr w:rsidR="00ED728F" w:rsidRPr="007A167C" w14:paraId="3EDF920A" w14:textId="77777777" w:rsidTr="00BF7E31">
        <w:trPr>
          <w:trHeight w:val="7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0C0" w14:textId="77777777" w:rsidR="00ED728F" w:rsidRPr="00DD75E0" w:rsidRDefault="00ED728F" w:rsidP="009715FA">
            <w:pPr>
              <w:jc w:val="center"/>
              <w:rPr>
                <w:sz w:val="22"/>
                <w:szCs w:val="22"/>
              </w:rPr>
            </w:pPr>
            <w:r w:rsidRPr="00DD75E0">
              <w:rPr>
                <w:sz w:val="22"/>
                <w:szCs w:val="22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1B7" w14:textId="2F1EA2C6" w:rsidR="00ED728F" w:rsidRPr="00DD75E0" w:rsidRDefault="00AF1E28" w:rsidP="0057509C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0034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Ғаршытық мәліметтерді  автоматты дешифрлеу әдістері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0D6" w14:textId="5E8866DF" w:rsidR="00ED728F" w:rsidRPr="00AF1E28" w:rsidRDefault="00AF1E28" w:rsidP="009715FA">
            <w:pPr>
              <w:rPr>
                <w:sz w:val="22"/>
                <w:szCs w:val="22"/>
              </w:rPr>
            </w:pPr>
            <w:r w:rsidRPr="00D00348">
              <w:rPr>
                <w:sz w:val="24"/>
                <w:szCs w:val="24"/>
              </w:rPr>
              <w:t>«</w:t>
            </w:r>
            <w:r w:rsidRPr="00D00348">
              <w:rPr>
                <w:sz w:val="24"/>
                <w:szCs w:val="24"/>
                <w:lang w:val="kk-KZ"/>
              </w:rPr>
              <w:t>География және табиғат» журналы. №1, 2010ж.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D40" w14:textId="6026CA92" w:rsidR="00ED728F" w:rsidRPr="00AF1E28" w:rsidRDefault="00AF1E28" w:rsidP="009715FA">
            <w:pPr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</w:tr>
      <w:tr w:rsidR="00ED728F" w:rsidRPr="007A167C" w14:paraId="15595FF0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F8B" w14:textId="77777777" w:rsidR="00ED728F" w:rsidRPr="00DD75E0" w:rsidRDefault="00ED728F" w:rsidP="00C40D2C">
            <w:pPr>
              <w:jc w:val="center"/>
              <w:rPr>
                <w:sz w:val="22"/>
                <w:szCs w:val="22"/>
              </w:rPr>
            </w:pPr>
            <w:r w:rsidRPr="00DD75E0">
              <w:rPr>
                <w:sz w:val="22"/>
                <w:szCs w:val="22"/>
              </w:rPr>
              <w:t>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07" w14:textId="57D8A10C" w:rsidR="00ED728F" w:rsidRPr="00AF1E28" w:rsidRDefault="00AF1E28" w:rsidP="0057509C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 w:rsidRPr="00AF1E28">
              <w:rPr>
                <w:color w:val="000000"/>
                <w:sz w:val="22"/>
                <w:szCs w:val="22"/>
              </w:rPr>
              <w:t>Ғарыштан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алынған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мәліметтерді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лазерлі-локационды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технологиясын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қолдану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арқылы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өсімдік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жамылғысын</w:t>
            </w:r>
            <w:proofErr w:type="spellEnd"/>
            <w:r w:rsidRPr="00AF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1E28">
              <w:rPr>
                <w:color w:val="000000"/>
                <w:sz w:val="22"/>
                <w:szCs w:val="22"/>
              </w:rPr>
              <w:t>үлгілеу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F08" w14:textId="5894BE70" w:rsidR="00ED728F" w:rsidRPr="00AF1E28" w:rsidRDefault="00AF1E28" w:rsidP="00C40D2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00348">
              <w:rPr>
                <w:sz w:val="24"/>
                <w:szCs w:val="24"/>
              </w:rPr>
              <w:t>«</w:t>
            </w:r>
            <w:r w:rsidRPr="00D00348">
              <w:rPr>
                <w:sz w:val="24"/>
                <w:szCs w:val="24"/>
                <w:lang w:val="kk-KZ"/>
              </w:rPr>
              <w:t>География және табиғат» журналы. №2, 2010ж.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9E9" w14:textId="7BFFBDB1" w:rsidR="00ED728F" w:rsidRPr="00AF1E28" w:rsidRDefault="00AF1E28" w:rsidP="00C40D2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-</w:t>
            </w:r>
          </w:p>
        </w:tc>
      </w:tr>
      <w:tr w:rsidR="00ED728F" w:rsidRPr="007A167C" w14:paraId="1123E4F4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7D3" w14:textId="77777777" w:rsidR="00ED728F" w:rsidRPr="00DD75E0" w:rsidRDefault="00ED728F" w:rsidP="00C40D2C">
            <w:pPr>
              <w:jc w:val="center"/>
              <w:rPr>
                <w:sz w:val="22"/>
                <w:szCs w:val="22"/>
                <w:lang w:val="en-US"/>
              </w:rPr>
            </w:pPr>
            <w:r w:rsidRPr="00DD75E0">
              <w:rPr>
                <w:sz w:val="22"/>
                <w:szCs w:val="22"/>
              </w:rPr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CE2" w14:textId="285C723A" w:rsidR="00ED728F" w:rsidRPr="00AF1E28" w:rsidRDefault="00AF1E28" w:rsidP="0057509C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Алматы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облысы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Балқаш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ауданының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экологиялық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аудандастыру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картасын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ГАЖ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көмегімен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құрастыру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89B" w14:textId="617902E5" w:rsidR="00ED728F" w:rsidRPr="00DD75E0" w:rsidRDefault="00AF1E28" w:rsidP="00C40D2C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AF1E28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«География және табиғат» №3. 2011ж., 21-24 бб.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5BE" w14:textId="4D7D07B5" w:rsidR="00ED728F" w:rsidRPr="00DD75E0" w:rsidRDefault="00AF1E28" w:rsidP="00C40D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0348">
              <w:rPr>
                <w:sz w:val="24"/>
                <w:szCs w:val="24"/>
                <w:lang w:val="kk-KZ"/>
              </w:rPr>
              <w:t>Бекмұратова Ш.</w:t>
            </w:r>
          </w:p>
        </w:tc>
      </w:tr>
      <w:tr w:rsidR="009E67C5" w:rsidRPr="00B53118" w14:paraId="211CC813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96A" w14:textId="6508087D" w:rsidR="009E67C5" w:rsidRPr="00DD75E0" w:rsidRDefault="009E67C5" w:rsidP="009E67C5">
            <w:pPr>
              <w:jc w:val="center"/>
              <w:rPr>
                <w:sz w:val="22"/>
                <w:szCs w:val="22"/>
              </w:rPr>
            </w:pPr>
            <w:r w:rsidRPr="00DD75E0">
              <w:rPr>
                <w:sz w:val="22"/>
                <w:szCs w:val="22"/>
              </w:rPr>
              <w:t>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4B0" w14:textId="0EF343A9" w:rsidR="009E67C5" w:rsidRPr="009E67C5" w:rsidRDefault="009E67C5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D00348">
              <w:rPr>
                <w:sz w:val="24"/>
                <w:szCs w:val="24"/>
                <w:lang w:val="kk-KZ"/>
              </w:rPr>
              <w:t>Establishment of soil-geomorphological maps using GIS techniques (for example, the Almaty region Karasai)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ADB" w14:textId="25777088" w:rsidR="009E67C5" w:rsidRPr="009E67C5" w:rsidRDefault="009E67C5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D00348">
              <w:rPr>
                <w:sz w:val="24"/>
                <w:szCs w:val="24"/>
                <w:lang w:val="kk-KZ"/>
              </w:rPr>
              <w:t>ҚазҰУ Хабаршысы. География сериясы. 2011, №1 (32). 111-117 стр.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93B" w14:textId="7224C57B" w:rsidR="009E67C5" w:rsidRPr="00D00348" w:rsidRDefault="009E67C5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Mamutov Zh</w:t>
            </w:r>
            <w:r w:rsidRPr="00D00348">
              <w:rPr>
                <w:sz w:val="24"/>
                <w:szCs w:val="24"/>
                <w:lang w:val="kk-KZ"/>
              </w:rPr>
              <w:t>., Kerimbay  N</w:t>
            </w:r>
            <w:r>
              <w:rPr>
                <w:sz w:val="24"/>
                <w:szCs w:val="24"/>
                <w:lang w:val="kk-KZ"/>
              </w:rPr>
              <w:t>., Kakimzhanov E.</w:t>
            </w:r>
          </w:p>
        </w:tc>
      </w:tr>
      <w:tr w:rsidR="009E67C5" w:rsidRPr="007A167C" w14:paraId="2607F8A6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0B2" w14:textId="5D84E2C0" w:rsidR="009E67C5" w:rsidRPr="00DD75E0" w:rsidRDefault="009E67C5" w:rsidP="009E67C5">
            <w:pPr>
              <w:jc w:val="center"/>
              <w:rPr>
                <w:sz w:val="22"/>
                <w:szCs w:val="22"/>
              </w:rPr>
            </w:pPr>
            <w:r w:rsidRPr="00DD75E0">
              <w:rPr>
                <w:sz w:val="22"/>
                <w:szCs w:val="22"/>
              </w:rPr>
              <w:t>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E92" w14:textId="6BBE981D" w:rsidR="009E67C5" w:rsidRPr="009E67C5" w:rsidRDefault="009E67C5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proofErr w:type="spellStart"/>
            <w:r w:rsidRPr="009E67C5">
              <w:rPr>
                <w:color w:val="000000"/>
                <w:sz w:val="22"/>
                <w:szCs w:val="22"/>
              </w:rPr>
              <w:t>Қоршаған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67C5">
              <w:rPr>
                <w:color w:val="000000"/>
                <w:sz w:val="22"/>
                <w:szCs w:val="22"/>
              </w:rPr>
              <w:t>табиғи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 xml:space="preserve"> орта </w:t>
            </w:r>
            <w:proofErr w:type="spellStart"/>
            <w:r w:rsidRPr="009E67C5">
              <w:rPr>
                <w:color w:val="000000"/>
                <w:sz w:val="22"/>
                <w:szCs w:val="22"/>
              </w:rPr>
              <w:t>жағдайын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67C5">
              <w:rPr>
                <w:color w:val="000000"/>
                <w:sz w:val="22"/>
                <w:szCs w:val="22"/>
              </w:rPr>
              <w:t>кешендік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67C5">
              <w:rPr>
                <w:color w:val="000000"/>
                <w:sz w:val="22"/>
                <w:szCs w:val="22"/>
              </w:rPr>
              <w:t>бағалаудағы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 xml:space="preserve"> ГАЖ (Алматы </w:t>
            </w:r>
            <w:proofErr w:type="spellStart"/>
            <w:r w:rsidRPr="009E67C5">
              <w:rPr>
                <w:color w:val="000000"/>
                <w:sz w:val="22"/>
                <w:szCs w:val="22"/>
              </w:rPr>
              <w:t>қаласы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67C5">
              <w:rPr>
                <w:color w:val="000000"/>
                <w:sz w:val="22"/>
                <w:szCs w:val="22"/>
              </w:rPr>
              <w:t>мысалында</w:t>
            </w:r>
            <w:proofErr w:type="spellEnd"/>
            <w:r w:rsidRPr="009E67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239" w14:textId="278A8979" w:rsidR="009E67C5" w:rsidRPr="00AF1E28" w:rsidRDefault="009E67C5" w:rsidP="009E67C5">
            <w:pPr>
              <w:pStyle w:val="af"/>
              <w:tabs>
                <w:tab w:val="left" w:pos="0"/>
              </w:tabs>
              <w:ind w:left="0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</w:pPr>
            <w:r w:rsidRPr="00AF1E28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 xml:space="preserve">География </w:t>
            </w:r>
            <w:proofErr w:type="spellStart"/>
            <w:r w:rsidRPr="00AF1E28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>және</w:t>
            </w:r>
            <w:proofErr w:type="spellEnd"/>
            <w:r w:rsidRPr="00AF1E28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AF1E28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>табиғат</w:t>
            </w:r>
            <w:proofErr w:type="spellEnd"/>
            <w:r w:rsidRPr="00AF1E28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  <w:t>. №2. Алматы, 2012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5D6" w14:textId="6FC2912C" w:rsidR="009E67C5" w:rsidRPr="009E67C5" w:rsidRDefault="009E67C5" w:rsidP="009E67C5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E67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Мукалиев</w:t>
            </w:r>
            <w:proofErr w:type="spellEnd"/>
            <w:r w:rsidRPr="009E67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Ж.</w:t>
            </w:r>
          </w:p>
        </w:tc>
      </w:tr>
      <w:tr w:rsidR="009E67C5" w:rsidRPr="009E67C5" w14:paraId="2F1B4BAE" w14:textId="77777777" w:rsidTr="00BF7E31">
        <w:trPr>
          <w:trHeight w:val="5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371" w14:textId="3EF1F244" w:rsidR="009E67C5" w:rsidRPr="00126ACB" w:rsidRDefault="00126ACB" w:rsidP="009E67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386" w14:textId="354F9D34" w:rsidR="009E67C5" w:rsidRPr="00D00348" w:rsidRDefault="009E67C5" w:rsidP="009E67C5">
            <w:pPr>
              <w:pStyle w:val="af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F7E3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методологической основы адаптивно-ландшафтной системы земледелия с применением ГИС-технологий (на примере северного склона </w:t>
            </w:r>
            <w:proofErr w:type="spellStart"/>
            <w:r w:rsidRPr="00BF7E31">
              <w:rPr>
                <w:rFonts w:ascii="Times New Roman" w:hAnsi="Times New Roman" w:cs="Times New Roman"/>
                <w:sz w:val="22"/>
                <w:szCs w:val="22"/>
              </w:rPr>
              <w:t>Илийского</w:t>
            </w:r>
            <w:proofErr w:type="spellEnd"/>
            <w:r w:rsidRPr="00BF7E31">
              <w:rPr>
                <w:rFonts w:ascii="Times New Roman" w:hAnsi="Times New Roman" w:cs="Times New Roman"/>
                <w:sz w:val="22"/>
                <w:szCs w:val="22"/>
              </w:rPr>
              <w:t xml:space="preserve"> Алатау)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D9F" w14:textId="0A6A86D4" w:rsidR="009E67C5" w:rsidRPr="00AF1E28" w:rsidRDefault="009E67C5" w:rsidP="00126ACB">
            <w:pPr>
              <w:pStyle w:val="af"/>
              <w:tabs>
                <w:tab w:val="left" w:pos="0"/>
              </w:tabs>
              <w:ind w:left="0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</w:pP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Серия </w:t>
            </w:r>
            <w:r w:rsidR="00126AC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экологическая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26AC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2/1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26AC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38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), 201</w:t>
            </w:r>
            <w:r w:rsidR="00126AC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26AC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73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6AC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77</w:t>
            </w: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A3E" w14:textId="3565A050" w:rsidR="009E67C5" w:rsidRPr="009E67C5" w:rsidRDefault="009E67C5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9E67C5">
              <w:rPr>
                <w:sz w:val="24"/>
                <w:szCs w:val="24"/>
                <w:lang w:val="kk-KZ"/>
              </w:rPr>
              <w:t>Н.Н. Керимбай , Ж.У. Мамутов, Е.Х. Какимжанов, Д.К. Шокпарова</w:t>
            </w:r>
          </w:p>
        </w:tc>
      </w:tr>
      <w:tr w:rsidR="009E67C5" w:rsidRPr="007A167C" w14:paraId="17DE0258" w14:textId="77777777" w:rsidTr="00BF7E31">
        <w:trPr>
          <w:trHeight w:val="605"/>
        </w:trPr>
        <w:tc>
          <w:tcPr>
            <w:tcW w:w="294" w:type="pct"/>
          </w:tcPr>
          <w:p w14:paraId="25DDCB95" w14:textId="749C2C06" w:rsidR="009E67C5" w:rsidRPr="00BF7E31" w:rsidRDefault="00BF7E31" w:rsidP="009E67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018" w:type="pct"/>
          </w:tcPr>
          <w:p w14:paraId="0B2D1F2C" w14:textId="77777777" w:rsidR="009E67C5" w:rsidRPr="00D00348" w:rsidRDefault="009E67C5" w:rsidP="009E67C5">
            <w:pPr>
              <w:rPr>
                <w:sz w:val="24"/>
                <w:szCs w:val="24"/>
                <w:lang w:val="kk-KZ"/>
              </w:rPr>
            </w:pPr>
            <w:r w:rsidRPr="00D00348">
              <w:rPr>
                <w:sz w:val="24"/>
                <w:szCs w:val="24"/>
                <w:lang w:val="kk-KZ"/>
              </w:rPr>
              <w:t xml:space="preserve">Арақашықтан зерделеу </w:t>
            </w:r>
          </w:p>
          <w:p w14:paraId="48D7E9F8" w14:textId="5D118FA9" w:rsidR="009E67C5" w:rsidRPr="00AF1E28" w:rsidRDefault="009E67C5" w:rsidP="009E67C5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D00348">
              <w:rPr>
                <w:sz w:val="24"/>
                <w:szCs w:val="24"/>
                <w:lang w:val="kk-KZ"/>
              </w:rPr>
              <w:t>мәліметтері негізінде топографиялық карталарды жаңарту әдістемесі</w:t>
            </w:r>
          </w:p>
        </w:tc>
        <w:tc>
          <w:tcPr>
            <w:tcW w:w="1442" w:type="pct"/>
          </w:tcPr>
          <w:p w14:paraId="5B5827F7" w14:textId="4B91410D" w:rsidR="009E67C5" w:rsidRPr="00AF1E28" w:rsidRDefault="009E67C5" w:rsidP="00126ACB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AF1E28">
              <w:rPr>
                <w:sz w:val="22"/>
                <w:szCs w:val="22"/>
                <w:lang w:val="kk-KZ"/>
              </w:rPr>
              <w:t xml:space="preserve">Вестник КазНУ, </w:t>
            </w:r>
            <w:r w:rsidR="00126ACB">
              <w:rPr>
                <w:sz w:val="22"/>
                <w:szCs w:val="22"/>
                <w:lang w:val="kk-KZ"/>
              </w:rPr>
              <w:t>Серия географическая</w:t>
            </w:r>
            <w:r w:rsidRPr="00AF1E28">
              <w:rPr>
                <w:sz w:val="22"/>
                <w:szCs w:val="22"/>
                <w:lang w:val="kk-KZ"/>
              </w:rPr>
              <w:t>, Алматы. 1(36), 2013 г. С. 28-33</w:t>
            </w:r>
          </w:p>
        </w:tc>
        <w:tc>
          <w:tcPr>
            <w:tcW w:w="1246" w:type="pct"/>
            <w:vAlign w:val="center"/>
          </w:tcPr>
          <w:p w14:paraId="4AD2E668" w14:textId="3A1CED85" w:rsidR="009E67C5" w:rsidRPr="009E67C5" w:rsidRDefault="009E67C5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9E67C5">
              <w:rPr>
                <w:sz w:val="24"/>
                <w:szCs w:val="24"/>
                <w:lang w:val="kk-KZ"/>
              </w:rPr>
              <w:t>Құрмашева А.Ж.</w:t>
            </w:r>
          </w:p>
        </w:tc>
      </w:tr>
      <w:tr w:rsidR="009E67C5" w:rsidRPr="00AF1E28" w14:paraId="1317AA8D" w14:textId="77777777" w:rsidTr="00BF7E31">
        <w:trPr>
          <w:trHeight w:val="585"/>
        </w:trPr>
        <w:tc>
          <w:tcPr>
            <w:tcW w:w="294" w:type="pct"/>
          </w:tcPr>
          <w:p w14:paraId="3B0CA649" w14:textId="2651EA2D" w:rsidR="009E67C5" w:rsidRPr="00BF7E31" w:rsidRDefault="00BF7E31" w:rsidP="00BF7E31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2018" w:type="pct"/>
          </w:tcPr>
          <w:p w14:paraId="4CADEBB9" w14:textId="77777777" w:rsidR="009E67C5" w:rsidRDefault="009E67C5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9E67C5">
              <w:rPr>
                <w:iCs/>
                <w:sz w:val="22"/>
                <w:szCs w:val="22"/>
              </w:rPr>
              <w:t xml:space="preserve">Разработка структуры </w:t>
            </w:r>
            <w:proofErr w:type="spellStart"/>
            <w:r w:rsidRPr="009E67C5">
              <w:rPr>
                <w:iCs/>
                <w:sz w:val="22"/>
                <w:szCs w:val="22"/>
              </w:rPr>
              <w:t>функциональтости</w:t>
            </w:r>
            <w:proofErr w:type="spellEnd"/>
            <w:r w:rsidRPr="009E67C5">
              <w:rPr>
                <w:iCs/>
                <w:sz w:val="22"/>
                <w:szCs w:val="22"/>
              </w:rPr>
              <w:t xml:space="preserve"> корпоративных ГИС для территориального анализа полупустынь Казахстана при адаптировано-ландшафтной системы земледелия</w:t>
            </w:r>
          </w:p>
          <w:p w14:paraId="6F5420D3" w14:textId="76AFADDD" w:rsidR="00F64693" w:rsidRPr="009E67C5" w:rsidRDefault="00F64693" w:rsidP="009E67C5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</w:tcPr>
          <w:p w14:paraId="7A9056D3" w14:textId="2E104474" w:rsidR="009E67C5" w:rsidRPr="00AF1E28" w:rsidRDefault="009E67C5" w:rsidP="009E67C5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Наука и новые технологии. ISSN 1694-7649, №5, 2014. С. 74-81.</w:t>
            </w:r>
          </w:p>
        </w:tc>
        <w:tc>
          <w:tcPr>
            <w:tcW w:w="1246" w:type="pct"/>
          </w:tcPr>
          <w:p w14:paraId="0E8EB08C" w14:textId="78202587" w:rsidR="009E67C5" w:rsidRPr="009E67C5" w:rsidRDefault="009E67C5" w:rsidP="009E67C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proofErr w:type="spellStart"/>
            <w:r w:rsidRPr="009E67C5">
              <w:rPr>
                <w:iCs/>
                <w:sz w:val="24"/>
                <w:szCs w:val="24"/>
              </w:rPr>
              <w:t>Мамутов</w:t>
            </w:r>
            <w:proofErr w:type="spellEnd"/>
            <w:r w:rsidRPr="009E67C5">
              <w:rPr>
                <w:iCs/>
                <w:sz w:val="24"/>
                <w:szCs w:val="24"/>
              </w:rPr>
              <w:t xml:space="preserve"> Ж.У., Кирюшин В.И., </w:t>
            </w:r>
            <w:proofErr w:type="spellStart"/>
            <w:r w:rsidRPr="009E67C5">
              <w:rPr>
                <w:iCs/>
                <w:sz w:val="24"/>
                <w:szCs w:val="24"/>
              </w:rPr>
              <w:t>Таукебаев</w:t>
            </w:r>
            <w:proofErr w:type="spellEnd"/>
            <w:r w:rsidRPr="009E67C5">
              <w:rPr>
                <w:iCs/>
                <w:sz w:val="24"/>
                <w:szCs w:val="24"/>
              </w:rPr>
              <w:t xml:space="preserve"> О., </w:t>
            </w:r>
            <w:proofErr w:type="spellStart"/>
            <w:r w:rsidRPr="009E67C5">
              <w:rPr>
                <w:iCs/>
                <w:sz w:val="24"/>
                <w:szCs w:val="24"/>
              </w:rPr>
              <w:t>Кудайбергенов</w:t>
            </w:r>
            <w:proofErr w:type="spellEnd"/>
            <w:r w:rsidRPr="009E67C5">
              <w:rPr>
                <w:iCs/>
                <w:sz w:val="24"/>
                <w:szCs w:val="24"/>
              </w:rPr>
              <w:t xml:space="preserve"> М.</w:t>
            </w:r>
          </w:p>
        </w:tc>
      </w:tr>
      <w:tr w:rsidR="009E67C5" w:rsidRPr="007A167C" w14:paraId="70BAAEDF" w14:textId="77777777" w:rsidTr="00BF7E31">
        <w:trPr>
          <w:trHeight w:val="585"/>
        </w:trPr>
        <w:tc>
          <w:tcPr>
            <w:tcW w:w="294" w:type="pct"/>
          </w:tcPr>
          <w:p w14:paraId="0DF6A5D6" w14:textId="0B68AE57" w:rsidR="009E67C5" w:rsidRPr="00BF7E31" w:rsidRDefault="00BF7E31" w:rsidP="00BF7E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2018" w:type="pct"/>
          </w:tcPr>
          <w:p w14:paraId="4A44C893" w14:textId="0C301B11" w:rsidR="009E67C5" w:rsidRPr="00BF7E31" w:rsidRDefault="009E67C5" w:rsidP="009E67C5">
            <w:pPr>
              <w:pStyle w:val="2"/>
              <w:keepNext w:val="0"/>
              <w:shd w:val="clear" w:color="auto" w:fill="FFFFFF"/>
              <w:tabs>
                <w:tab w:val="left" w:pos="993"/>
              </w:tabs>
              <w:jc w:val="both"/>
              <w:rPr>
                <w:b w:val="0"/>
                <w:bCs/>
                <w:sz w:val="22"/>
                <w:szCs w:val="22"/>
                <w:lang w:val="kk-KZ"/>
              </w:rPr>
            </w:pPr>
            <w:r w:rsidRPr="00BF7E31">
              <w:rPr>
                <w:b w:val="0"/>
                <w:bCs/>
                <w:sz w:val="22"/>
                <w:szCs w:val="22"/>
                <w:lang w:val="kk-KZ"/>
              </w:rPr>
              <w:t>Әр түрлі деңгейдегі ірі масштабты ландшафттық карталарды құрастыру үшін ғарыштық суреттерді таңдау және талдау</w:t>
            </w:r>
          </w:p>
        </w:tc>
        <w:tc>
          <w:tcPr>
            <w:tcW w:w="1442" w:type="pct"/>
          </w:tcPr>
          <w:p w14:paraId="757A4E0D" w14:textId="526E7379" w:rsidR="009E67C5" w:rsidRPr="00AF1E28" w:rsidRDefault="009E67C5" w:rsidP="009E67C5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E2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 w:rsidRPr="00AF1E28">
              <w:rPr>
                <w:rFonts w:ascii="Times New Roman" w:hAnsi="Times New Roman" w:cs="Times New Roman"/>
                <w:sz w:val="22"/>
                <w:szCs w:val="22"/>
              </w:rPr>
              <w:t>. Серия географическая. 1(40), 2015. 334-344 с.</w:t>
            </w:r>
          </w:p>
        </w:tc>
        <w:tc>
          <w:tcPr>
            <w:tcW w:w="1246" w:type="pct"/>
            <w:vAlign w:val="center"/>
          </w:tcPr>
          <w:p w14:paraId="62ABB7E5" w14:textId="1DBE4FC3" w:rsidR="009E67C5" w:rsidRPr="00AF1E28" w:rsidRDefault="009E67C5" w:rsidP="009E67C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</w:p>
        </w:tc>
      </w:tr>
      <w:tr w:rsidR="009E67C5" w:rsidRPr="00372D7B" w14:paraId="3E3CBDC7" w14:textId="77777777" w:rsidTr="00BF7E31">
        <w:trPr>
          <w:trHeight w:val="705"/>
        </w:trPr>
        <w:tc>
          <w:tcPr>
            <w:tcW w:w="294" w:type="pct"/>
          </w:tcPr>
          <w:p w14:paraId="44D38351" w14:textId="763DEF18" w:rsidR="009E67C5" w:rsidRPr="00BF7E31" w:rsidRDefault="00BF7E31" w:rsidP="00BF7E3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2018" w:type="pct"/>
          </w:tcPr>
          <w:p w14:paraId="0161A042" w14:textId="3194E573" w:rsidR="009E67C5" w:rsidRPr="00DD75E0" w:rsidRDefault="009E67C5" w:rsidP="009E67C5">
            <w:pPr>
              <w:pStyle w:val="1"/>
              <w:jc w:val="both"/>
              <w:rPr>
                <w:sz w:val="22"/>
                <w:szCs w:val="22"/>
                <w:shd w:val="clear" w:color="auto" w:fill="FFFFFF"/>
                <w:lang w:val="x-none"/>
              </w:rPr>
            </w:pPr>
            <w:r w:rsidRPr="00D00348">
              <w:rPr>
                <w:rStyle w:val="a9"/>
                <w:i w:val="0"/>
                <w:color w:val="000000"/>
                <w:szCs w:val="24"/>
                <w:lang w:val="kk-KZ"/>
              </w:rPr>
              <w:t>Алматы-Қорғас тасжолы құрылысындағы топо-геодезиялық жұмыстар</w:t>
            </w:r>
          </w:p>
        </w:tc>
        <w:tc>
          <w:tcPr>
            <w:tcW w:w="1442" w:type="pct"/>
          </w:tcPr>
          <w:p w14:paraId="4B28C8E4" w14:textId="77777777" w:rsidR="009E67C5" w:rsidRDefault="009E67C5" w:rsidP="009E67C5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72D7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Вестник КазНУ. Серия географическая. 1(41), 2015. 234-240 стр.</w:t>
            </w:r>
          </w:p>
          <w:p w14:paraId="16A68494" w14:textId="2501A522" w:rsidR="00F64693" w:rsidRPr="00372D7B" w:rsidRDefault="00F64693" w:rsidP="009E67C5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1246" w:type="pct"/>
          </w:tcPr>
          <w:p w14:paraId="36ED0745" w14:textId="38177FA7" w:rsidR="009E67C5" w:rsidRPr="00372D7B" w:rsidRDefault="009E67C5" w:rsidP="009E67C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00348">
              <w:rPr>
                <w:lang w:val="kk-KZ"/>
              </w:rPr>
              <w:t>Абдыкадыров Е.</w:t>
            </w:r>
          </w:p>
        </w:tc>
      </w:tr>
      <w:tr w:rsidR="00F64693" w:rsidRPr="00F64693" w14:paraId="5CB50311" w14:textId="77777777" w:rsidTr="00F64693">
        <w:trPr>
          <w:trHeight w:val="273"/>
        </w:trPr>
        <w:tc>
          <w:tcPr>
            <w:tcW w:w="294" w:type="pct"/>
          </w:tcPr>
          <w:p w14:paraId="1963B962" w14:textId="58D159F7" w:rsidR="00F64693" w:rsidRPr="00F64693" w:rsidRDefault="00F64693" w:rsidP="00F6469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64693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018" w:type="pct"/>
          </w:tcPr>
          <w:p w14:paraId="21CBB54D" w14:textId="72752BF9" w:rsidR="00F64693" w:rsidRPr="00F64693" w:rsidRDefault="00F64693" w:rsidP="00F64693">
            <w:pPr>
              <w:pStyle w:val="1"/>
              <w:jc w:val="center"/>
              <w:rPr>
                <w:rStyle w:val="a9"/>
                <w:b/>
                <w:i w:val="0"/>
                <w:color w:val="000000"/>
                <w:szCs w:val="24"/>
                <w:lang w:val="kk-KZ"/>
              </w:rPr>
            </w:pPr>
            <w:r w:rsidRPr="00F646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2" w:type="pct"/>
          </w:tcPr>
          <w:p w14:paraId="1EF71681" w14:textId="1424E818" w:rsidR="00F64693" w:rsidRPr="00F64693" w:rsidRDefault="00F64693" w:rsidP="00F64693">
            <w:pPr>
              <w:pStyle w:val="af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F646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6" w:type="pct"/>
          </w:tcPr>
          <w:p w14:paraId="082709F0" w14:textId="66E8A547" w:rsidR="00F64693" w:rsidRPr="00F64693" w:rsidRDefault="00F64693" w:rsidP="00F64693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val="kk-KZ"/>
              </w:rPr>
            </w:pPr>
            <w:r w:rsidRPr="00F64693"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</w:tr>
      <w:tr w:rsidR="00F64693" w:rsidRPr="00372D7B" w14:paraId="23701284" w14:textId="77777777" w:rsidTr="00BF7E31">
        <w:trPr>
          <w:trHeight w:val="585"/>
        </w:trPr>
        <w:tc>
          <w:tcPr>
            <w:tcW w:w="294" w:type="pct"/>
          </w:tcPr>
          <w:p w14:paraId="3B4961B8" w14:textId="64FAA1E5" w:rsidR="00F64693" w:rsidRPr="00BF7E31" w:rsidRDefault="00F64693" w:rsidP="00F646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2018" w:type="pct"/>
          </w:tcPr>
          <w:p w14:paraId="0936B54D" w14:textId="5A78A3EA" w:rsidR="00F64693" w:rsidRPr="00B53118" w:rsidRDefault="00F64693" w:rsidP="00F6469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D00348">
              <w:rPr>
                <w:rStyle w:val="a9"/>
                <w:i w:val="0"/>
                <w:color w:val="000000"/>
                <w:sz w:val="24"/>
                <w:szCs w:val="24"/>
                <w:lang w:val="kk-KZ"/>
              </w:rPr>
              <w:t>Арақашықтан зерделеу мәліметтерін қолдану арқылы топографиялық карталарды жаңарту</w:t>
            </w:r>
          </w:p>
        </w:tc>
        <w:tc>
          <w:tcPr>
            <w:tcW w:w="1442" w:type="pct"/>
          </w:tcPr>
          <w:p w14:paraId="36391754" w14:textId="4EF2F17F" w:rsidR="00F64693" w:rsidRPr="00372D7B" w:rsidRDefault="00F64693" w:rsidP="00F6469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D7B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372D7B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 w:rsidRPr="00372D7B">
              <w:rPr>
                <w:rFonts w:ascii="Times New Roman" w:hAnsi="Times New Roman" w:cs="Times New Roman"/>
                <w:sz w:val="22"/>
                <w:szCs w:val="22"/>
              </w:rPr>
              <w:t>. Серия географическая. 1(42), 2016.</w:t>
            </w:r>
          </w:p>
        </w:tc>
        <w:tc>
          <w:tcPr>
            <w:tcW w:w="1246" w:type="pct"/>
            <w:tcMar>
              <w:left w:w="28" w:type="dxa"/>
              <w:right w:w="28" w:type="dxa"/>
            </w:tcMar>
          </w:tcPr>
          <w:p w14:paraId="1CFCA5C4" w14:textId="34826404" w:rsidR="00F64693" w:rsidRPr="00DD75E0" w:rsidRDefault="00F64693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D00348">
              <w:t xml:space="preserve">А.С. </w:t>
            </w:r>
            <w:proofErr w:type="spellStart"/>
            <w:r w:rsidRPr="00D00348">
              <w:t>Киккарина</w:t>
            </w:r>
            <w:proofErr w:type="spellEnd"/>
          </w:p>
        </w:tc>
      </w:tr>
      <w:tr w:rsidR="00F64693" w:rsidRPr="00590605" w14:paraId="1C19CE6C" w14:textId="77777777" w:rsidTr="00BF7E31">
        <w:trPr>
          <w:trHeight w:val="585"/>
        </w:trPr>
        <w:tc>
          <w:tcPr>
            <w:tcW w:w="294" w:type="pct"/>
          </w:tcPr>
          <w:p w14:paraId="1D832247" w14:textId="6C324CD6" w:rsidR="00F64693" w:rsidRPr="00BF7E31" w:rsidRDefault="00F64693" w:rsidP="00F646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018" w:type="pct"/>
          </w:tcPr>
          <w:p w14:paraId="4AC6CCD8" w14:textId="734E81C0" w:rsidR="00F64693" w:rsidRPr="00DD75E0" w:rsidRDefault="00F64693" w:rsidP="00F6469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D00348">
              <w:rPr>
                <w:rStyle w:val="a9"/>
                <w:i w:val="0"/>
                <w:color w:val="000000"/>
                <w:sz w:val="24"/>
                <w:szCs w:val="24"/>
                <w:lang w:val="kk-KZ"/>
              </w:rPr>
              <w:t>Қашықтықтан зерделеу мәліметтерін пайдалану негізінде агроландшафттарды зерттеу</w:t>
            </w:r>
          </w:p>
        </w:tc>
        <w:tc>
          <w:tcPr>
            <w:tcW w:w="1442" w:type="pct"/>
          </w:tcPr>
          <w:p w14:paraId="5D68E4D0" w14:textId="4AF29D1C" w:rsidR="00F64693" w:rsidRPr="00590605" w:rsidRDefault="00F64693" w:rsidP="00F6469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proofErr w:type="spellStart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Ғылыми</w:t>
            </w:r>
            <w:proofErr w:type="spellEnd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басылым</w:t>
            </w:r>
            <w:proofErr w:type="spellEnd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 xml:space="preserve">. Монография – Алматы: </w:t>
            </w:r>
            <w:proofErr w:type="spellStart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Қазақ</w:t>
            </w:r>
            <w:proofErr w:type="spellEnd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университеті</w:t>
            </w:r>
            <w:proofErr w:type="spellEnd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, 2020.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9,6 печ.л.</w:t>
            </w:r>
          </w:p>
        </w:tc>
        <w:tc>
          <w:tcPr>
            <w:tcW w:w="1246" w:type="pct"/>
          </w:tcPr>
          <w:p w14:paraId="62F996C4" w14:textId="58820533" w:rsidR="00F64693" w:rsidRPr="00590605" w:rsidRDefault="00F64693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-</w:t>
            </w:r>
          </w:p>
        </w:tc>
      </w:tr>
      <w:tr w:rsidR="00F64693" w:rsidRPr="00DD75E0" w14:paraId="0C47FEE1" w14:textId="77777777" w:rsidTr="00BF7E31">
        <w:trPr>
          <w:trHeight w:val="585"/>
        </w:trPr>
        <w:tc>
          <w:tcPr>
            <w:tcW w:w="294" w:type="pct"/>
          </w:tcPr>
          <w:p w14:paraId="105754A8" w14:textId="701B236C" w:rsidR="00F64693" w:rsidRPr="00BF7E31" w:rsidRDefault="00F64693" w:rsidP="00F646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018" w:type="pct"/>
          </w:tcPr>
          <w:p w14:paraId="015761D0" w14:textId="6EB4E1DF" w:rsidR="00F64693" w:rsidRPr="00DD75E0" w:rsidRDefault="00F64693" w:rsidP="00F6469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D00348">
              <w:rPr>
                <w:sz w:val="24"/>
                <w:szCs w:val="24"/>
                <w:lang w:val="kk-KZ"/>
              </w:rPr>
              <w:t>ГАЖ технологияларын пайдалана отырып, топырақ эрозиясын бағалау тәсілдерін жетілдіру</w:t>
            </w:r>
          </w:p>
        </w:tc>
        <w:tc>
          <w:tcPr>
            <w:tcW w:w="1442" w:type="pct"/>
          </w:tcPr>
          <w:p w14:paraId="6DBD8CE1" w14:textId="5E522B59" w:rsidR="00F64693" w:rsidRPr="00590605" w:rsidRDefault="00F64693" w:rsidP="00F6469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0605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КазНУ</w:t>
            </w:r>
            <w:proofErr w:type="spellEnd"/>
            <w:r w:rsidRPr="00590605">
              <w:rPr>
                <w:rFonts w:ascii="Times New Roman" w:hAnsi="Times New Roman" w:cs="Times New Roman"/>
                <w:sz w:val="22"/>
                <w:szCs w:val="22"/>
              </w:rPr>
              <w:t>. Серия географическая. 4(63), 2021.</w:t>
            </w:r>
          </w:p>
        </w:tc>
        <w:tc>
          <w:tcPr>
            <w:tcW w:w="1246" w:type="pct"/>
          </w:tcPr>
          <w:p w14:paraId="5975D34B" w14:textId="77777777" w:rsidR="00F64693" w:rsidRPr="00D00348" w:rsidRDefault="00F64693" w:rsidP="00F64693">
            <w:pPr>
              <w:rPr>
                <w:iCs/>
                <w:sz w:val="24"/>
                <w:szCs w:val="24"/>
                <w:lang w:val="kk-KZ"/>
              </w:rPr>
            </w:pPr>
            <w:r w:rsidRPr="00D00348">
              <w:rPr>
                <w:iCs/>
                <w:sz w:val="24"/>
                <w:szCs w:val="24"/>
                <w:lang w:val="kk-KZ"/>
              </w:rPr>
              <w:t>Мукалиев Ж.,</w:t>
            </w:r>
          </w:p>
          <w:p w14:paraId="76789DBB" w14:textId="1837C9A0" w:rsidR="00F64693" w:rsidRPr="00590605" w:rsidRDefault="00F64693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0348">
              <w:rPr>
                <w:iCs/>
                <w:lang w:val="kk-KZ"/>
              </w:rPr>
              <w:t>Жеңісова Н.</w:t>
            </w:r>
          </w:p>
        </w:tc>
      </w:tr>
      <w:tr w:rsidR="00F64693" w:rsidRPr="00B53118" w14:paraId="1249E3CB" w14:textId="77777777" w:rsidTr="00BF7E31">
        <w:trPr>
          <w:trHeight w:val="585"/>
        </w:trPr>
        <w:tc>
          <w:tcPr>
            <w:tcW w:w="294" w:type="pct"/>
          </w:tcPr>
          <w:p w14:paraId="1AE52447" w14:textId="74D448A3" w:rsidR="00F64693" w:rsidRPr="00BF7E31" w:rsidRDefault="00F64693" w:rsidP="00F646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018" w:type="pct"/>
          </w:tcPr>
          <w:p w14:paraId="63AD7828" w14:textId="4299955E" w:rsidR="00F64693" w:rsidRPr="00DD75E0" w:rsidRDefault="00F64693" w:rsidP="00F64693">
            <w:pPr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B5372A">
              <w:rPr>
                <w:sz w:val="24"/>
                <w:szCs w:val="24"/>
                <w:lang w:val="kk-KZ"/>
              </w:rPr>
              <w:t>Ирригациялық жүйелердің техникалық жағдайы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5372A">
              <w:rPr>
                <w:sz w:val="24"/>
                <w:szCs w:val="24"/>
                <w:lang w:val="kk-KZ"/>
              </w:rPr>
              <w:t>және оның суармалы жерлердің динамикасына әсері: Жамбыл облысы, Талас ауданы</w:t>
            </w:r>
          </w:p>
        </w:tc>
        <w:tc>
          <w:tcPr>
            <w:tcW w:w="1442" w:type="pct"/>
          </w:tcPr>
          <w:p w14:paraId="19F9DC3F" w14:textId="1BBEEF40" w:rsidR="00F64693" w:rsidRPr="00590605" w:rsidRDefault="00F64693" w:rsidP="00F6469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9060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Вестник КазНУ. Серия географическая.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  <w:r w:rsidRPr="0059060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65</w:t>
            </w:r>
            <w:r w:rsidRPr="0059060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), 2022.</w:t>
            </w:r>
          </w:p>
        </w:tc>
        <w:tc>
          <w:tcPr>
            <w:tcW w:w="1246" w:type="pct"/>
          </w:tcPr>
          <w:p w14:paraId="3E42587F" w14:textId="25DB9BCB" w:rsidR="00F64693" w:rsidRPr="00590605" w:rsidRDefault="00F64693" w:rsidP="00F6469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B5372A">
              <w:rPr>
                <w:iCs/>
                <w:lang w:val="kk-KZ"/>
              </w:rPr>
              <w:t>Таукебаев О.Ж., Зулпыхаров К.Б., Дуйсенбаев С.М., Сейтқазы М.М.</w:t>
            </w:r>
          </w:p>
        </w:tc>
      </w:tr>
    </w:tbl>
    <w:p w14:paraId="2B0F4ECE" w14:textId="06094274" w:rsidR="00D11D60" w:rsidRPr="00403979" w:rsidRDefault="00D11D60" w:rsidP="00403979">
      <w:pPr>
        <w:spacing w:after="160" w:line="259" w:lineRule="auto"/>
        <w:rPr>
          <w:sz w:val="24"/>
          <w:szCs w:val="24"/>
          <w:lang w:val="kk-KZ"/>
        </w:rPr>
      </w:pPr>
    </w:p>
    <w:p w14:paraId="102A7D79" w14:textId="5EBAEB16" w:rsidR="008E6F84" w:rsidRPr="00590605" w:rsidRDefault="008E6F84" w:rsidP="00D11D60">
      <w:pPr>
        <w:rPr>
          <w:sz w:val="24"/>
          <w:szCs w:val="24"/>
          <w:lang w:val="kk-KZ"/>
        </w:rPr>
      </w:pPr>
    </w:p>
    <w:sectPr w:rsidR="008E6F84" w:rsidRPr="00590605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D82F8" w14:textId="77777777" w:rsidR="00DE74CF" w:rsidRDefault="00DE74CF" w:rsidP="004E2305">
      <w:r>
        <w:separator/>
      </w:r>
    </w:p>
  </w:endnote>
  <w:endnote w:type="continuationSeparator" w:id="0">
    <w:p w14:paraId="594FE579" w14:textId="77777777" w:rsidR="00DE74CF" w:rsidRDefault="00DE74CF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0985" w14:textId="29E5CEFB" w:rsidR="00EB051B" w:rsidRPr="00200C39" w:rsidRDefault="00EB051B" w:rsidP="00200C39">
    <w:pPr>
      <w:pStyle w:val="a7"/>
    </w:pPr>
    <w:r>
      <w:rPr>
        <w:color w:val="000000"/>
        <w:sz w:val="24"/>
        <w:szCs w:val="24"/>
        <w:lang w:val="kk-KZ"/>
      </w:rPr>
      <w:t xml:space="preserve">Соискатель                                                                                                                </w:t>
    </w:r>
    <w:r w:rsidR="008C1E06">
      <w:rPr>
        <w:color w:val="000000"/>
        <w:sz w:val="24"/>
        <w:szCs w:val="24"/>
        <w:lang w:val="kk-KZ"/>
      </w:rPr>
      <w:t>А.А. Асылбе</w:t>
    </w:r>
    <w:r w:rsidR="00B53118">
      <w:rPr>
        <w:color w:val="000000"/>
        <w:sz w:val="24"/>
        <w:szCs w:val="24"/>
        <w:lang w:val="kk-KZ"/>
      </w:rPr>
      <w:t>к</w:t>
    </w:r>
    <w:r w:rsidR="008C1E06">
      <w:rPr>
        <w:color w:val="000000"/>
        <w:sz w:val="24"/>
        <w:szCs w:val="24"/>
        <w:lang w:val="kk-KZ"/>
      </w:rPr>
      <w:t>ова</w:t>
    </w:r>
    <w:r>
      <w:rPr>
        <w:color w:val="000000"/>
        <w:sz w:val="24"/>
        <w:szCs w:val="24"/>
      </w:rPr>
      <w:t xml:space="preserve"> </w:t>
    </w:r>
  </w:p>
  <w:p w14:paraId="5032F0D5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560751DF" w:rsidR="00EB051B" w:rsidRDefault="00EB051B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</w:t>
    </w:r>
    <w:proofErr w:type="spellStart"/>
    <w:r>
      <w:rPr>
        <w:color w:val="000000"/>
        <w:sz w:val="24"/>
        <w:szCs w:val="24"/>
      </w:rPr>
      <w:t>Фараби</w:t>
    </w:r>
    <w:proofErr w:type="spellEnd"/>
    <w:r>
      <w:rPr>
        <w:color w:val="000000"/>
        <w:sz w:val="24"/>
        <w:szCs w:val="24"/>
        <w:lang w:val="kk-KZ"/>
      </w:rPr>
      <w:t xml:space="preserve">                                                                                            Л.М. </w:t>
    </w:r>
    <w:proofErr w:type="spellStart"/>
    <w:r>
      <w:rPr>
        <w:color w:val="000000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FE12" w14:textId="77777777" w:rsidR="00DE74CF" w:rsidRDefault="00DE74CF" w:rsidP="004E2305">
      <w:r>
        <w:separator/>
      </w:r>
    </w:p>
  </w:footnote>
  <w:footnote w:type="continuationSeparator" w:id="0">
    <w:p w14:paraId="06120043" w14:textId="77777777" w:rsidR="00DE74CF" w:rsidRDefault="00DE74CF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63D"/>
    <w:multiLevelType w:val="hybridMultilevel"/>
    <w:tmpl w:val="31283A9A"/>
    <w:lvl w:ilvl="0" w:tplc="B0FC5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05E"/>
    <w:multiLevelType w:val="hybridMultilevel"/>
    <w:tmpl w:val="CE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5E1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3D0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2E4D"/>
    <w:multiLevelType w:val="hybridMultilevel"/>
    <w:tmpl w:val="174C1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917640"/>
    <w:multiLevelType w:val="hybridMultilevel"/>
    <w:tmpl w:val="89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5C2B"/>
    <w:multiLevelType w:val="hybridMultilevel"/>
    <w:tmpl w:val="3A4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76BC"/>
    <w:multiLevelType w:val="hybridMultilevel"/>
    <w:tmpl w:val="C75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33"/>
    <w:multiLevelType w:val="hybridMultilevel"/>
    <w:tmpl w:val="7352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242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6AC5"/>
    <w:multiLevelType w:val="hybridMultilevel"/>
    <w:tmpl w:val="B898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B"/>
    <w:rsid w:val="0000330E"/>
    <w:rsid w:val="00004717"/>
    <w:rsid w:val="0001362C"/>
    <w:rsid w:val="00013DE3"/>
    <w:rsid w:val="00020961"/>
    <w:rsid w:val="000225DE"/>
    <w:rsid w:val="000377F8"/>
    <w:rsid w:val="000433C6"/>
    <w:rsid w:val="0005087C"/>
    <w:rsid w:val="00084ADD"/>
    <w:rsid w:val="000A20EE"/>
    <w:rsid w:val="000A299D"/>
    <w:rsid w:val="000A2A39"/>
    <w:rsid w:val="000C6796"/>
    <w:rsid w:val="000D1383"/>
    <w:rsid w:val="000D2875"/>
    <w:rsid w:val="000D5B90"/>
    <w:rsid w:val="000E4CD6"/>
    <w:rsid w:val="000F2B9B"/>
    <w:rsid w:val="000F6365"/>
    <w:rsid w:val="000F75ED"/>
    <w:rsid w:val="00111FB7"/>
    <w:rsid w:val="00113F4A"/>
    <w:rsid w:val="001150B1"/>
    <w:rsid w:val="00124E4E"/>
    <w:rsid w:val="00126ACB"/>
    <w:rsid w:val="00126D32"/>
    <w:rsid w:val="00150EAC"/>
    <w:rsid w:val="001758ED"/>
    <w:rsid w:val="00190CA5"/>
    <w:rsid w:val="001A3D57"/>
    <w:rsid w:val="001B6032"/>
    <w:rsid w:val="001C4E74"/>
    <w:rsid w:val="001C50CB"/>
    <w:rsid w:val="001D16CC"/>
    <w:rsid w:val="001D16F7"/>
    <w:rsid w:val="001E452D"/>
    <w:rsid w:val="001F1C5C"/>
    <w:rsid w:val="001F5126"/>
    <w:rsid w:val="00200C39"/>
    <w:rsid w:val="00204ECA"/>
    <w:rsid w:val="00216ED9"/>
    <w:rsid w:val="0023335E"/>
    <w:rsid w:val="002503E0"/>
    <w:rsid w:val="002742BD"/>
    <w:rsid w:val="002772A5"/>
    <w:rsid w:val="0028264C"/>
    <w:rsid w:val="002B44C2"/>
    <w:rsid w:val="002D3DC7"/>
    <w:rsid w:val="002D72E1"/>
    <w:rsid w:val="003057C2"/>
    <w:rsid w:val="0031127D"/>
    <w:rsid w:val="00340967"/>
    <w:rsid w:val="003522EC"/>
    <w:rsid w:val="00354DDB"/>
    <w:rsid w:val="00372D7B"/>
    <w:rsid w:val="003926DC"/>
    <w:rsid w:val="003C41DD"/>
    <w:rsid w:val="003D23D9"/>
    <w:rsid w:val="003D6B6B"/>
    <w:rsid w:val="003E3BE5"/>
    <w:rsid w:val="003E587C"/>
    <w:rsid w:val="003F42FD"/>
    <w:rsid w:val="00401EA0"/>
    <w:rsid w:val="00403979"/>
    <w:rsid w:val="004104FA"/>
    <w:rsid w:val="004120F9"/>
    <w:rsid w:val="00425CFD"/>
    <w:rsid w:val="00426608"/>
    <w:rsid w:val="00433E0A"/>
    <w:rsid w:val="00434013"/>
    <w:rsid w:val="00445CBC"/>
    <w:rsid w:val="00456720"/>
    <w:rsid w:val="004745CD"/>
    <w:rsid w:val="0049105B"/>
    <w:rsid w:val="004945D3"/>
    <w:rsid w:val="004958BE"/>
    <w:rsid w:val="004B0A51"/>
    <w:rsid w:val="004B3132"/>
    <w:rsid w:val="004C1B8F"/>
    <w:rsid w:val="004C70F4"/>
    <w:rsid w:val="004E1753"/>
    <w:rsid w:val="004E2305"/>
    <w:rsid w:val="004E3CFF"/>
    <w:rsid w:val="005013FC"/>
    <w:rsid w:val="00523DCC"/>
    <w:rsid w:val="00525C1F"/>
    <w:rsid w:val="00525F51"/>
    <w:rsid w:val="005330EF"/>
    <w:rsid w:val="00541617"/>
    <w:rsid w:val="00553809"/>
    <w:rsid w:val="00561278"/>
    <w:rsid w:val="00562CF3"/>
    <w:rsid w:val="00573E9F"/>
    <w:rsid w:val="0057509C"/>
    <w:rsid w:val="00575A66"/>
    <w:rsid w:val="00590605"/>
    <w:rsid w:val="00594238"/>
    <w:rsid w:val="005A0DFA"/>
    <w:rsid w:val="005A55FB"/>
    <w:rsid w:val="005B73D6"/>
    <w:rsid w:val="005B7901"/>
    <w:rsid w:val="005E0856"/>
    <w:rsid w:val="005E10DB"/>
    <w:rsid w:val="005E70E5"/>
    <w:rsid w:val="006400C3"/>
    <w:rsid w:val="00645D89"/>
    <w:rsid w:val="00666F24"/>
    <w:rsid w:val="00667CD7"/>
    <w:rsid w:val="006863EA"/>
    <w:rsid w:val="00694DEA"/>
    <w:rsid w:val="006A625F"/>
    <w:rsid w:val="006B1C55"/>
    <w:rsid w:val="006B461C"/>
    <w:rsid w:val="006B5CC2"/>
    <w:rsid w:val="006C0C69"/>
    <w:rsid w:val="006C215E"/>
    <w:rsid w:val="006C7975"/>
    <w:rsid w:val="006F492F"/>
    <w:rsid w:val="00711255"/>
    <w:rsid w:val="00711E50"/>
    <w:rsid w:val="00713B40"/>
    <w:rsid w:val="007238AD"/>
    <w:rsid w:val="0075648E"/>
    <w:rsid w:val="00765FA8"/>
    <w:rsid w:val="00765FB1"/>
    <w:rsid w:val="0077158F"/>
    <w:rsid w:val="0078480E"/>
    <w:rsid w:val="007A167C"/>
    <w:rsid w:val="007A3BF8"/>
    <w:rsid w:val="007B43E3"/>
    <w:rsid w:val="007C55EE"/>
    <w:rsid w:val="007D4213"/>
    <w:rsid w:val="007E76EA"/>
    <w:rsid w:val="007E7788"/>
    <w:rsid w:val="0080571A"/>
    <w:rsid w:val="008068A7"/>
    <w:rsid w:val="008074AE"/>
    <w:rsid w:val="00826B30"/>
    <w:rsid w:val="00853881"/>
    <w:rsid w:val="00860A03"/>
    <w:rsid w:val="00861CEE"/>
    <w:rsid w:val="00884D0D"/>
    <w:rsid w:val="00892EDB"/>
    <w:rsid w:val="00893CC5"/>
    <w:rsid w:val="00897C65"/>
    <w:rsid w:val="008A3882"/>
    <w:rsid w:val="008A456B"/>
    <w:rsid w:val="008C01BA"/>
    <w:rsid w:val="008C1E06"/>
    <w:rsid w:val="008C2DCE"/>
    <w:rsid w:val="008D6704"/>
    <w:rsid w:val="008E42FC"/>
    <w:rsid w:val="008E6F84"/>
    <w:rsid w:val="008F6709"/>
    <w:rsid w:val="008F7E2A"/>
    <w:rsid w:val="00902F97"/>
    <w:rsid w:val="009121FA"/>
    <w:rsid w:val="0091252D"/>
    <w:rsid w:val="0092231D"/>
    <w:rsid w:val="0094254C"/>
    <w:rsid w:val="009715FA"/>
    <w:rsid w:val="00975B97"/>
    <w:rsid w:val="00985C20"/>
    <w:rsid w:val="009A7567"/>
    <w:rsid w:val="009B09FF"/>
    <w:rsid w:val="009C2990"/>
    <w:rsid w:val="009D2BD8"/>
    <w:rsid w:val="009E5CDF"/>
    <w:rsid w:val="009E67C5"/>
    <w:rsid w:val="009E67D8"/>
    <w:rsid w:val="009E776B"/>
    <w:rsid w:val="00A13F87"/>
    <w:rsid w:val="00A16A1F"/>
    <w:rsid w:val="00A16E6A"/>
    <w:rsid w:val="00A308AC"/>
    <w:rsid w:val="00A46CA1"/>
    <w:rsid w:val="00A76494"/>
    <w:rsid w:val="00A84737"/>
    <w:rsid w:val="00AB4474"/>
    <w:rsid w:val="00AB568C"/>
    <w:rsid w:val="00AB75E6"/>
    <w:rsid w:val="00AD46C1"/>
    <w:rsid w:val="00AE494B"/>
    <w:rsid w:val="00AE622A"/>
    <w:rsid w:val="00AF1E28"/>
    <w:rsid w:val="00AF38C1"/>
    <w:rsid w:val="00B12D49"/>
    <w:rsid w:val="00B15D00"/>
    <w:rsid w:val="00B217AD"/>
    <w:rsid w:val="00B21B9F"/>
    <w:rsid w:val="00B53118"/>
    <w:rsid w:val="00B617D1"/>
    <w:rsid w:val="00B67508"/>
    <w:rsid w:val="00B80C3F"/>
    <w:rsid w:val="00B8201A"/>
    <w:rsid w:val="00B85CF5"/>
    <w:rsid w:val="00B97BD4"/>
    <w:rsid w:val="00BA0204"/>
    <w:rsid w:val="00BB4062"/>
    <w:rsid w:val="00BB5F11"/>
    <w:rsid w:val="00BC5ED6"/>
    <w:rsid w:val="00BC6B61"/>
    <w:rsid w:val="00BC6D82"/>
    <w:rsid w:val="00BD00C3"/>
    <w:rsid w:val="00BD3684"/>
    <w:rsid w:val="00BD68F8"/>
    <w:rsid w:val="00BE1727"/>
    <w:rsid w:val="00BF3152"/>
    <w:rsid w:val="00BF7E31"/>
    <w:rsid w:val="00C069D2"/>
    <w:rsid w:val="00C20A55"/>
    <w:rsid w:val="00C249B9"/>
    <w:rsid w:val="00C328DF"/>
    <w:rsid w:val="00C40D2C"/>
    <w:rsid w:val="00C41B71"/>
    <w:rsid w:val="00C46BA2"/>
    <w:rsid w:val="00C66A0A"/>
    <w:rsid w:val="00C72E04"/>
    <w:rsid w:val="00C813DB"/>
    <w:rsid w:val="00C85059"/>
    <w:rsid w:val="00C85FD7"/>
    <w:rsid w:val="00CB18B5"/>
    <w:rsid w:val="00CC215E"/>
    <w:rsid w:val="00CD200E"/>
    <w:rsid w:val="00CD432D"/>
    <w:rsid w:val="00CF0747"/>
    <w:rsid w:val="00CF1679"/>
    <w:rsid w:val="00CF326E"/>
    <w:rsid w:val="00D108CF"/>
    <w:rsid w:val="00D11D60"/>
    <w:rsid w:val="00D131C1"/>
    <w:rsid w:val="00D21891"/>
    <w:rsid w:val="00D417AB"/>
    <w:rsid w:val="00D46C5A"/>
    <w:rsid w:val="00D60AD8"/>
    <w:rsid w:val="00D61FAC"/>
    <w:rsid w:val="00D7573D"/>
    <w:rsid w:val="00D820D2"/>
    <w:rsid w:val="00D8262F"/>
    <w:rsid w:val="00D96CEF"/>
    <w:rsid w:val="00DC1235"/>
    <w:rsid w:val="00DC20D9"/>
    <w:rsid w:val="00DC315A"/>
    <w:rsid w:val="00DD75E0"/>
    <w:rsid w:val="00DE1865"/>
    <w:rsid w:val="00DE74CF"/>
    <w:rsid w:val="00DF6ECE"/>
    <w:rsid w:val="00DF785D"/>
    <w:rsid w:val="00E00ED3"/>
    <w:rsid w:val="00E01720"/>
    <w:rsid w:val="00E3470B"/>
    <w:rsid w:val="00E35874"/>
    <w:rsid w:val="00E35F32"/>
    <w:rsid w:val="00E4250F"/>
    <w:rsid w:val="00E52560"/>
    <w:rsid w:val="00E824EB"/>
    <w:rsid w:val="00EA4F54"/>
    <w:rsid w:val="00EB051B"/>
    <w:rsid w:val="00ED0C86"/>
    <w:rsid w:val="00ED514D"/>
    <w:rsid w:val="00ED728F"/>
    <w:rsid w:val="00EE1777"/>
    <w:rsid w:val="00EE4208"/>
    <w:rsid w:val="00EF3C1A"/>
    <w:rsid w:val="00F01FB9"/>
    <w:rsid w:val="00F11E9E"/>
    <w:rsid w:val="00F24A67"/>
    <w:rsid w:val="00F30DB5"/>
    <w:rsid w:val="00F34984"/>
    <w:rsid w:val="00F47359"/>
    <w:rsid w:val="00F52EE0"/>
    <w:rsid w:val="00F57EBC"/>
    <w:rsid w:val="00F62267"/>
    <w:rsid w:val="00F6405D"/>
    <w:rsid w:val="00F64693"/>
    <w:rsid w:val="00F70CB1"/>
    <w:rsid w:val="00F8195A"/>
    <w:rsid w:val="00F83DCA"/>
    <w:rsid w:val="00FA0790"/>
    <w:rsid w:val="00FA0EEF"/>
    <w:rsid w:val="00FA2B60"/>
    <w:rsid w:val="00FB785C"/>
    <w:rsid w:val="00FC379D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6BFF"/>
  <w15:docId w15:val="{DE077D1A-C540-4385-82A6-ED5A3C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C41DD"/>
    <w:pPr>
      <w:keepNext/>
      <w:jc w:val="center"/>
      <w:outlineLvl w:val="1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99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Body Text Indent"/>
    <w:basedOn w:val="a"/>
    <w:link w:val="af4"/>
    <w:rsid w:val="008074AE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074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9125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Абзац списка Знак"/>
    <w:link w:val="af"/>
    <w:uiPriority w:val="99"/>
    <w:locked/>
    <w:rsid w:val="003C41DD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41D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databold">
    <w:name w:val="data_bold"/>
    <w:rsid w:val="003C41DD"/>
  </w:style>
  <w:style w:type="paragraph" w:customStyle="1" w:styleId="western">
    <w:name w:val="western"/>
    <w:basedOn w:val="a"/>
    <w:rsid w:val="00BD68F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A75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basedOn w:val="a0"/>
    <w:rsid w:val="00FB785C"/>
  </w:style>
  <w:style w:type="character" w:customStyle="1" w:styleId="text-meta">
    <w:name w:val="text-meta"/>
    <w:basedOn w:val="a0"/>
    <w:rsid w:val="00FB785C"/>
  </w:style>
  <w:style w:type="character" w:customStyle="1" w:styleId="11">
    <w:name w:val="Неразрешенное упоминание1"/>
    <w:basedOn w:val="a0"/>
    <w:uiPriority w:val="99"/>
    <w:semiHidden/>
    <w:unhideWhenUsed/>
    <w:rsid w:val="008E6F8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642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sourceid/28610?origin=results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id/21100286463?origin=resultsl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bofscience.com/wos/woscc/full-record/WOS:0006596629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177001554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8DB6-CFC3-4DAE-A920-D6408937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Калыкова Рысбуби</cp:lastModifiedBy>
  <cp:revision>10</cp:revision>
  <cp:lastPrinted>2022-07-20T03:45:00Z</cp:lastPrinted>
  <dcterms:created xsi:type="dcterms:W3CDTF">2022-07-20T03:45:00Z</dcterms:created>
  <dcterms:modified xsi:type="dcterms:W3CDTF">2022-07-20T04:48:00Z</dcterms:modified>
</cp:coreProperties>
</file>